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46"/>
        <w:tblW w:w="0" w:type="auto"/>
        <w:tblLook w:val="04A0" w:firstRow="1" w:lastRow="0" w:firstColumn="1" w:lastColumn="0" w:noHBand="0" w:noVBand="1"/>
      </w:tblPr>
      <w:tblGrid>
        <w:gridCol w:w="6115"/>
        <w:gridCol w:w="4535"/>
      </w:tblGrid>
      <w:tr w:rsidR="005C1F1F" w14:paraId="13E7BCAE" w14:textId="77777777" w:rsidTr="00716313">
        <w:trPr>
          <w:trHeight w:val="306"/>
        </w:trPr>
        <w:tc>
          <w:tcPr>
            <w:tcW w:w="10650" w:type="dxa"/>
            <w:gridSpan w:val="2"/>
          </w:tcPr>
          <w:p w14:paraId="123F447F" w14:textId="77777777" w:rsidR="005C1F1F" w:rsidRPr="005C1F1F" w:rsidRDefault="005C1F1F" w:rsidP="005C1F1F">
            <w:pPr>
              <w:rPr>
                <w:b/>
                <w:bCs/>
              </w:rPr>
            </w:pPr>
            <w:r w:rsidRPr="005C1F1F">
              <w:rPr>
                <w:rFonts w:hint="eastAsia"/>
                <w:b/>
                <w:bCs/>
              </w:rPr>
              <w:t>如要預約參觀本館</w:t>
            </w:r>
            <w:r w:rsidRPr="005C1F1F">
              <w:rPr>
                <w:rFonts w:hint="eastAsia"/>
                <w:b/>
                <w:bCs/>
              </w:rPr>
              <w:t>To Book a Visit to Hong Kong Maritime Museum</w:t>
            </w:r>
          </w:p>
          <w:p w14:paraId="20337469" w14:textId="77777777" w:rsidR="005C1F1F" w:rsidRPr="005C1F1F" w:rsidRDefault="005C1F1F" w:rsidP="005C1F1F">
            <w:pPr>
              <w:pStyle w:val="ListParagraph"/>
              <w:numPr>
                <w:ilvl w:val="0"/>
                <w:numId w:val="2"/>
              </w:numPr>
              <w:rPr>
                <w:b/>
                <w:bCs/>
              </w:rPr>
            </w:pPr>
            <w:r w:rsidRPr="005C1F1F">
              <w:rPr>
                <w:rFonts w:hint="eastAsia"/>
                <w:b/>
                <w:bCs/>
              </w:rPr>
              <w:t>填妥此表格</w:t>
            </w:r>
            <w:r w:rsidRPr="005C1F1F">
              <w:rPr>
                <w:rFonts w:hint="eastAsia"/>
                <w:b/>
                <w:bCs/>
              </w:rPr>
              <w:t>Complete this form</w:t>
            </w:r>
          </w:p>
          <w:p w14:paraId="7105A36D" w14:textId="347EC7A4" w:rsidR="005C1F1F" w:rsidRPr="005C1F1F" w:rsidRDefault="005C1F1F" w:rsidP="005C1F1F">
            <w:pPr>
              <w:pStyle w:val="ListParagraph"/>
              <w:numPr>
                <w:ilvl w:val="0"/>
                <w:numId w:val="2"/>
              </w:numPr>
              <w:rPr>
                <w:b/>
                <w:bCs/>
              </w:rPr>
            </w:pPr>
            <w:r w:rsidRPr="005C1F1F">
              <w:rPr>
                <w:rFonts w:hint="eastAsia"/>
                <w:b/>
                <w:bCs/>
              </w:rPr>
              <w:t>把填妥之表格電郵至</w:t>
            </w:r>
            <w:r w:rsidRPr="005C1F1F">
              <w:rPr>
                <w:rFonts w:hint="eastAsia"/>
                <w:b/>
                <w:bCs/>
              </w:rPr>
              <w:t xml:space="preserve">Send the completed form to </w:t>
            </w:r>
            <w:hyperlink r:id="rId7" w:history="1">
              <w:r w:rsidRPr="005C1F1F">
                <w:rPr>
                  <w:rStyle w:val="Hyperlink"/>
                  <w:rFonts w:hint="eastAsia"/>
                  <w:b/>
                  <w:bCs/>
                </w:rPr>
                <w:t>education@hkmaritimemuseum.org</w:t>
              </w:r>
            </w:hyperlink>
          </w:p>
          <w:p w14:paraId="005B9126" w14:textId="77777777" w:rsidR="005C1F1F" w:rsidRPr="005C1F1F" w:rsidRDefault="005C1F1F" w:rsidP="005C1F1F">
            <w:pPr>
              <w:pStyle w:val="ListParagraph"/>
              <w:numPr>
                <w:ilvl w:val="0"/>
                <w:numId w:val="2"/>
              </w:numPr>
              <w:rPr>
                <w:b/>
                <w:bCs/>
              </w:rPr>
            </w:pPr>
            <w:r w:rsidRPr="005C1F1F">
              <w:rPr>
                <w:rFonts w:hint="eastAsia"/>
                <w:b/>
                <w:bCs/>
              </w:rPr>
              <w:t>電郵主題</w:t>
            </w:r>
            <w:r w:rsidRPr="005C1F1F">
              <w:rPr>
                <w:rFonts w:hint="eastAsia"/>
                <w:b/>
                <w:bCs/>
              </w:rPr>
              <w:t xml:space="preserve">: </w:t>
            </w:r>
            <w:r w:rsidRPr="005C1F1F">
              <w:rPr>
                <w:rFonts w:hint="eastAsia"/>
                <w:b/>
                <w:bCs/>
              </w:rPr>
              <w:t>私人團體參觀申請</w:t>
            </w:r>
          </w:p>
          <w:p w14:paraId="53DC1EB8" w14:textId="7EBDBFD5" w:rsidR="005C1F1F" w:rsidRPr="005C1F1F" w:rsidRDefault="005C1F1F" w:rsidP="005C1F1F">
            <w:pPr>
              <w:pStyle w:val="ListParagraph"/>
              <w:rPr>
                <w:b/>
                <w:bCs/>
              </w:rPr>
            </w:pPr>
            <w:r w:rsidRPr="005C1F1F">
              <w:rPr>
                <w:rFonts w:hint="eastAsia"/>
                <w:b/>
                <w:bCs/>
              </w:rPr>
              <w:t>For email transmittals, please use the following subject line:</w:t>
            </w:r>
          </w:p>
          <w:p w14:paraId="66422DE6" w14:textId="3E93505D" w:rsidR="005C1F1F" w:rsidRDefault="005C1F1F" w:rsidP="005C1F1F">
            <w:pPr>
              <w:ind w:firstLine="690"/>
            </w:pPr>
            <w:r w:rsidRPr="005C1F1F">
              <w:rPr>
                <w:rFonts w:hint="eastAsia"/>
                <w:b/>
                <w:bCs/>
              </w:rPr>
              <w:t xml:space="preserve">Application for Tour/ Private </w:t>
            </w:r>
            <w:proofErr w:type="spellStart"/>
            <w:r w:rsidRPr="005C1F1F">
              <w:rPr>
                <w:rFonts w:hint="eastAsia"/>
                <w:b/>
                <w:bCs/>
              </w:rPr>
              <w:t>Organisation</w:t>
            </w:r>
            <w:proofErr w:type="spellEnd"/>
            <w:r w:rsidRPr="005C1F1F">
              <w:rPr>
                <w:rFonts w:hint="eastAsia"/>
                <w:b/>
                <w:bCs/>
              </w:rPr>
              <w:t xml:space="preserve"> Group Visit</w:t>
            </w:r>
          </w:p>
        </w:tc>
      </w:tr>
      <w:tr w:rsidR="00FE3D37" w14:paraId="49267028" w14:textId="77777777" w:rsidTr="009A3D4E">
        <w:trPr>
          <w:trHeight w:val="306"/>
        </w:trPr>
        <w:tc>
          <w:tcPr>
            <w:tcW w:w="6115" w:type="dxa"/>
          </w:tcPr>
          <w:p w14:paraId="63FBC9E2" w14:textId="6F1B3433" w:rsidR="007E770C" w:rsidRDefault="00FE3D37" w:rsidP="00436CD1">
            <w:pPr>
              <w:spacing w:after="60"/>
            </w:pPr>
            <w:r>
              <w:rPr>
                <w:rFonts w:hint="eastAsia"/>
              </w:rPr>
              <w:t>學校</w:t>
            </w:r>
            <w:r>
              <w:rPr>
                <w:rFonts w:hint="eastAsia"/>
              </w:rPr>
              <w:t xml:space="preserve">/ </w:t>
            </w:r>
            <w:r>
              <w:rPr>
                <w:rFonts w:hint="eastAsia"/>
              </w:rPr>
              <w:t>團體名稱</w:t>
            </w:r>
            <w:r w:rsidR="007E770C">
              <w:rPr>
                <w:rFonts w:hint="eastAsia"/>
              </w:rPr>
              <w:t xml:space="preserve">Name of School/ </w:t>
            </w:r>
            <w:proofErr w:type="spellStart"/>
            <w:r w:rsidR="007E770C">
              <w:rPr>
                <w:rFonts w:hint="eastAsia"/>
              </w:rPr>
              <w:t>Organisation</w:t>
            </w:r>
            <w:proofErr w:type="spellEnd"/>
            <w:r w:rsidR="007E770C">
              <w:rPr>
                <w:rFonts w:hint="eastAsia"/>
              </w:rPr>
              <w:t>:</w:t>
            </w:r>
          </w:p>
        </w:tc>
        <w:tc>
          <w:tcPr>
            <w:tcW w:w="4535" w:type="dxa"/>
          </w:tcPr>
          <w:p w14:paraId="4D7CD5E4" w14:textId="77777777" w:rsidR="00FE3D37" w:rsidRDefault="00FE3D37" w:rsidP="00FE3D37"/>
        </w:tc>
      </w:tr>
      <w:tr w:rsidR="00FE3D37" w14:paraId="6107AC53" w14:textId="77777777" w:rsidTr="009A3D4E">
        <w:trPr>
          <w:trHeight w:val="306"/>
        </w:trPr>
        <w:tc>
          <w:tcPr>
            <w:tcW w:w="6115" w:type="dxa"/>
          </w:tcPr>
          <w:p w14:paraId="62A990AF" w14:textId="3418A960" w:rsidR="007E770C" w:rsidRDefault="00FE3D37" w:rsidP="00436CD1">
            <w:pPr>
              <w:spacing w:after="60"/>
            </w:pPr>
            <w:r w:rsidRPr="00472594">
              <w:rPr>
                <w:rFonts w:hint="eastAsia"/>
              </w:rPr>
              <w:t>聯絡人姓名</w:t>
            </w:r>
            <w:r w:rsidR="00BF0A7A">
              <w:rPr>
                <w:rFonts w:hint="eastAsia"/>
              </w:rPr>
              <w:t xml:space="preserve"> </w:t>
            </w:r>
            <w:r w:rsidR="007E770C">
              <w:rPr>
                <w:rFonts w:hint="eastAsia"/>
              </w:rPr>
              <w:t>Contact Person:</w:t>
            </w:r>
          </w:p>
        </w:tc>
        <w:tc>
          <w:tcPr>
            <w:tcW w:w="4535" w:type="dxa"/>
          </w:tcPr>
          <w:p w14:paraId="1E2087D5" w14:textId="77777777" w:rsidR="00FE3D37" w:rsidRDefault="00FE3D37" w:rsidP="00FE3D37"/>
        </w:tc>
      </w:tr>
      <w:tr w:rsidR="00FE3D37" w14:paraId="685DFBB7" w14:textId="77777777" w:rsidTr="009A3D4E">
        <w:trPr>
          <w:trHeight w:val="306"/>
        </w:trPr>
        <w:tc>
          <w:tcPr>
            <w:tcW w:w="6115" w:type="dxa"/>
          </w:tcPr>
          <w:p w14:paraId="7E6AE3F6" w14:textId="02E9C8D0" w:rsidR="007E770C" w:rsidRPr="00472594" w:rsidRDefault="00FE3D37" w:rsidP="00436CD1">
            <w:pPr>
              <w:spacing w:after="60"/>
            </w:pPr>
            <w:r>
              <w:rPr>
                <w:rFonts w:hint="eastAsia"/>
              </w:rPr>
              <w:t>電話</w:t>
            </w:r>
            <w:r w:rsidR="007E770C">
              <w:rPr>
                <w:rFonts w:hint="eastAsia"/>
              </w:rPr>
              <w:t xml:space="preserve">  Contact Number:</w:t>
            </w:r>
          </w:p>
        </w:tc>
        <w:tc>
          <w:tcPr>
            <w:tcW w:w="4535" w:type="dxa"/>
          </w:tcPr>
          <w:p w14:paraId="65B83F37" w14:textId="77777777" w:rsidR="00FE3D37" w:rsidRDefault="00FE3D37" w:rsidP="00FE3D37"/>
        </w:tc>
      </w:tr>
      <w:tr w:rsidR="00FE3D37" w14:paraId="06A0F437" w14:textId="77777777" w:rsidTr="009A3D4E">
        <w:trPr>
          <w:trHeight w:val="322"/>
        </w:trPr>
        <w:tc>
          <w:tcPr>
            <w:tcW w:w="6115" w:type="dxa"/>
          </w:tcPr>
          <w:p w14:paraId="788E9A68" w14:textId="16098AEC" w:rsidR="007E770C" w:rsidRDefault="00FE3D37" w:rsidP="00436CD1">
            <w:pPr>
              <w:spacing w:after="60"/>
            </w:pPr>
            <w:r w:rsidRPr="00472594">
              <w:rPr>
                <w:rFonts w:hint="eastAsia"/>
              </w:rPr>
              <w:t>電郵地址</w:t>
            </w:r>
            <w:r w:rsidR="007E770C">
              <w:rPr>
                <w:rFonts w:hint="eastAsia"/>
              </w:rPr>
              <w:t xml:space="preserve"> E-mail: </w:t>
            </w:r>
          </w:p>
        </w:tc>
        <w:tc>
          <w:tcPr>
            <w:tcW w:w="4535" w:type="dxa"/>
          </w:tcPr>
          <w:p w14:paraId="11C67C73" w14:textId="77777777" w:rsidR="00FE3D37" w:rsidRDefault="00FE3D37" w:rsidP="00FE3D37"/>
        </w:tc>
      </w:tr>
      <w:tr w:rsidR="00FE3D37" w14:paraId="282A78D0" w14:textId="77777777" w:rsidTr="009A3D4E">
        <w:trPr>
          <w:trHeight w:val="306"/>
        </w:trPr>
        <w:tc>
          <w:tcPr>
            <w:tcW w:w="6115" w:type="dxa"/>
          </w:tcPr>
          <w:p w14:paraId="67C58A71" w14:textId="2E0909D7" w:rsidR="007E770C" w:rsidRDefault="00FE3D37" w:rsidP="00436CD1">
            <w:pPr>
              <w:spacing w:after="60"/>
            </w:pPr>
            <w:r w:rsidRPr="00472594">
              <w:rPr>
                <w:rFonts w:hint="eastAsia"/>
              </w:rPr>
              <w:t>參觀</w:t>
            </w:r>
            <w:r>
              <w:rPr>
                <w:rFonts w:hint="eastAsia"/>
              </w:rPr>
              <w:t>學生</w:t>
            </w:r>
            <w:r>
              <w:rPr>
                <w:rFonts w:hint="eastAsia"/>
              </w:rPr>
              <w:t>/</w:t>
            </w:r>
            <w:r>
              <w:rPr>
                <w:rFonts w:hint="eastAsia"/>
              </w:rPr>
              <w:t>機構受眾</w:t>
            </w:r>
            <w:r w:rsidRPr="00472594">
              <w:rPr>
                <w:rFonts w:hint="eastAsia"/>
              </w:rPr>
              <w:t>人數</w:t>
            </w:r>
            <w:r w:rsidR="007E770C">
              <w:rPr>
                <w:rFonts w:hint="eastAsia"/>
              </w:rPr>
              <w:t xml:space="preserve">No. of </w:t>
            </w:r>
            <w:r w:rsidR="007E770C">
              <w:t>students</w:t>
            </w:r>
            <w:r w:rsidR="007E770C">
              <w:rPr>
                <w:rFonts w:hint="eastAsia"/>
              </w:rPr>
              <w:t>/ audience:</w:t>
            </w:r>
          </w:p>
        </w:tc>
        <w:tc>
          <w:tcPr>
            <w:tcW w:w="4535" w:type="dxa"/>
          </w:tcPr>
          <w:p w14:paraId="205CEE30" w14:textId="77777777" w:rsidR="00FE3D37" w:rsidRDefault="00FE3D37" w:rsidP="00FE3D37"/>
        </w:tc>
      </w:tr>
      <w:tr w:rsidR="00FE3D37" w14:paraId="40D6D313" w14:textId="77777777" w:rsidTr="009A3D4E">
        <w:trPr>
          <w:trHeight w:val="306"/>
        </w:trPr>
        <w:tc>
          <w:tcPr>
            <w:tcW w:w="6115" w:type="dxa"/>
          </w:tcPr>
          <w:p w14:paraId="00698115" w14:textId="7103E43D" w:rsidR="007E770C" w:rsidRDefault="00FE3D37" w:rsidP="00436CD1">
            <w:pPr>
              <w:spacing w:after="60"/>
            </w:pPr>
            <w:r w:rsidRPr="00472594">
              <w:rPr>
                <w:rFonts w:hint="eastAsia"/>
              </w:rPr>
              <w:t>隨行老師</w:t>
            </w:r>
            <w:r w:rsidRPr="00472594">
              <w:t xml:space="preserve"> / </w:t>
            </w:r>
            <w:r w:rsidRPr="00472594">
              <w:rPr>
                <w:rFonts w:hint="eastAsia"/>
              </w:rPr>
              <w:t>工作人員數目</w:t>
            </w:r>
            <w:r w:rsidR="007E770C">
              <w:rPr>
                <w:rFonts w:hint="eastAsia"/>
              </w:rPr>
              <w:t>No. of Staff/ Teachers:</w:t>
            </w:r>
          </w:p>
        </w:tc>
        <w:tc>
          <w:tcPr>
            <w:tcW w:w="4535" w:type="dxa"/>
          </w:tcPr>
          <w:p w14:paraId="6A89BAF9" w14:textId="77777777" w:rsidR="00FE3D37" w:rsidRDefault="00FE3D37" w:rsidP="00FE3D37"/>
        </w:tc>
      </w:tr>
      <w:tr w:rsidR="00644C65" w14:paraId="3F8CF1BC" w14:textId="77777777" w:rsidTr="009A3D4E">
        <w:trPr>
          <w:trHeight w:val="1820"/>
        </w:trPr>
        <w:tc>
          <w:tcPr>
            <w:tcW w:w="6115" w:type="dxa"/>
            <w:vMerge w:val="restart"/>
          </w:tcPr>
          <w:p w14:paraId="22300C5B" w14:textId="77777777" w:rsidR="00644C65" w:rsidRDefault="00644C65" w:rsidP="00FE3D37">
            <w:r>
              <w:rPr>
                <w:rFonts w:hint="eastAsia"/>
              </w:rPr>
              <w:t>總人數</w:t>
            </w:r>
            <w:r>
              <w:rPr>
                <w:rFonts w:hint="eastAsia"/>
              </w:rPr>
              <w:t xml:space="preserve"> Total Number of Visitors:</w:t>
            </w:r>
          </w:p>
          <w:p w14:paraId="71D6F8F9" w14:textId="77777777" w:rsidR="00644C65" w:rsidRDefault="00644C65" w:rsidP="00C47C33">
            <w:pPr>
              <w:rPr>
                <w:sz w:val="22"/>
                <w:szCs w:val="22"/>
              </w:rPr>
            </w:pPr>
            <w:r w:rsidRPr="00633A1F">
              <w:rPr>
                <w:rFonts w:hint="eastAsia"/>
                <w:sz w:val="22"/>
                <w:szCs w:val="22"/>
              </w:rPr>
              <w:t>十人或以上</w:t>
            </w:r>
            <w:r w:rsidRPr="00633A1F">
              <w:rPr>
                <w:rFonts w:hint="eastAsia"/>
                <w:sz w:val="22"/>
                <w:szCs w:val="22"/>
              </w:rPr>
              <w:t xml:space="preserve"> For groups of 10 or more: </w:t>
            </w:r>
          </w:p>
          <w:p w14:paraId="4AD37968" w14:textId="77777777" w:rsidR="00644C65" w:rsidRDefault="00644C65" w:rsidP="00C47C33">
            <w:pPr>
              <w:pStyle w:val="ListParagraph"/>
              <w:numPr>
                <w:ilvl w:val="0"/>
                <w:numId w:val="8"/>
              </w:numPr>
              <w:rPr>
                <w:sz w:val="22"/>
                <w:szCs w:val="22"/>
              </w:rPr>
            </w:pPr>
            <w:r w:rsidRPr="00644C65">
              <w:rPr>
                <w:rFonts w:hint="eastAsia"/>
                <w:sz w:val="22"/>
                <w:szCs w:val="22"/>
              </w:rPr>
              <w:t xml:space="preserve">HK$20/ </w:t>
            </w:r>
            <w:r w:rsidRPr="00644C65">
              <w:rPr>
                <w:rFonts w:hint="eastAsia"/>
                <w:sz w:val="22"/>
                <w:szCs w:val="22"/>
              </w:rPr>
              <w:t>成人</w:t>
            </w:r>
            <w:r w:rsidRPr="00644C65">
              <w:rPr>
                <w:rFonts w:hint="eastAsia"/>
                <w:sz w:val="22"/>
                <w:szCs w:val="22"/>
              </w:rPr>
              <w:t xml:space="preserve"> </w:t>
            </w:r>
            <w:proofErr w:type="gramStart"/>
            <w:r w:rsidRPr="00644C65">
              <w:rPr>
                <w:rFonts w:hint="eastAsia"/>
                <w:sz w:val="22"/>
                <w:szCs w:val="22"/>
              </w:rPr>
              <w:t>adult;</w:t>
            </w:r>
            <w:proofErr w:type="gramEnd"/>
            <w:r w:rsidRPr="00644C65">
              <w:rPr>
                <w:rFonts w:hint="eastAsia"/>
                <w:sz w:val="22"/>
                <w:szCs w:val="22"/>
              </w:rPr>
              <w:t xml:space="preserve"> </w:t>
            </w:r>
          </w:p>
          <w:p w14:paraId="01DF14DB" w14:textId="77777777" w:rsidR="009A3D4E" w:rsidRDefault="00644C65" w:rsidP="00C47C33">
            <w:pPr>
              <w:pStyle w:val="ListParagraph"/>
              <w:numPr>
                <w:ilvl w:val="0"/>
                <w:numId w:val="8"/>
              </w:numPr>
              <w:rPr>
                <w:sz w:val="22"/>
                <w:szCs w:val="22"/>
              </w:rPr>
            </w:pPr>
            <w:r w:rsidRPr="00644C65">
              <w:rPr>
                <w:rFonts w:hint="eastAsia"/>
                <w:sz w:val="22"/>
                <w:szCs w:val="22"/>
              </w:rPr>
              <w:t xml:space="preserve">HK$15/ </w:t>
            </w:r>
          </w:p>
          <w:p w14:paraId="5513D998" w14:textId="77777777" w:rsidR="009A3D4E" w:rsidRDefault="00644C65" w:rsidP="009A3D4E">
            <w:pPr>
              <w:pStyle w:val="ListParagraph"/>
              <w:rPr>
                <w:sz w:val="22"/>
                <w:szCs w:val="22"/>
              </w:rPr>
            </w:pPr>
            <w:r w:rsidRPr="00644C65">
              <w:rPr>
                <w:sz w:val="22"/>
                <w:szCs w:val="22"/>
              </w:rPr>
              <w:t>長者</w:t>
            </w:r>
            <w:r w:rsidRPr="00644C65">
              <w:rPr>
                <w:sz w:val="22"/>
                <w:szCs w:val="22"/>
              </w:rPr>
              <w:t>(</w:t>
            </w:r>
            <w:r w:rsidRPr="00644C65">
              <w:rPr>
                <w:sz w:val="22"/>
                <w:szCs w:val="22"/>
              </w:rPr>
              <w:t>六十歲及以上</w:t>
            </w:r>
            <w:r w:rsidRPr="00644C65">
              <w:rPr>
                <w:sz w:val="22"/>
                <w:szCs w:val="22"/>
              </w:rPr>
              <w:t>)</w:t>
            </w:r>
            <w:r w:rsidRPr="00644C65">
              <w:rPr>
                <w:rFonts w:hint="eastAsia"/>
                <w:sz w:val="22"/>
                <w:szCs w:val="22"/>
              </w:rPr>
              <w:t xml:space="preserve"> Elderly (aged 60 or above)</w:t>
            </w:r>
            <w:r w:rsidRPr="00644C65">
              <w:rPr>
                <w:sz w:val="22"/>
                <w:szCs w:val="22"/>
              </w:rPr>
              <w:t xml:space="preserve"> / </w:t>
            </w:r>
          </w:p>
          <w:p w14:paraId="1BFE8BA2" w14:textId="77777777" w:rsidR="009A3D4E" w:rsidRDefault="00644C65" w:rsidP="009A3D4E">
            <w:pPr>
              <w:pStyle w:val="ListParagraph"/>
              <w:rPr>
                <w:sz w:val="22"/>
                <w:szCs w:val="22"/>
              </w:rPr>
            </w:pPr>
            <w:r w:rsidRPr="00644C65">
              <w:rPr>
                <w:sz w:val="22"/>
                <w:szCs w:val="22"/>
              </w:rPr>
              <w:t>全日制學生</w:t>
            </w:r>
            <w:r w:rsidRPr="00644C65">
              <w:rPr>
                <w:sz w:val="22"/>
                <w:szCs w:val="22"/>
              </w:rPr>
              <w:t>(</w:t>
            </w:r>
            <w:r w:rsidRPr="00644C65">
              <w:rPr>
                <w:sz w:val="22"/>
                <w:szCs w:val="22"/>
              </w:rPr>
              <w:t>持有效學生證</w:t>
            </w:r>
            <w:r w:rsidRPr="00644C65">
              <w:rPr>
                <w:sz w:val="22"/>
                <w:szCs w:val="22"/>
              </w:rPr>
              <w:t xml:space="preserve">) </w:t>
            </w:r>
            <w:r w:rsidRPr="00644C65">
              <w:rPr>
                <w:rFonts w:hint="eastAsia"/>
                <w:sz w:val="22"/>
                <w:szCs w:val="22"/>
              </w:rPr>
              <w:t>full-time students (with valid ID)</w:t>
            </w:r>
            <w:r w:rsidRPr="00644C65">
              <w:rPr>
                <w:sz w:val="22"/>
                <w:szCs w:val="22"/>
              </w:rPr>
              <w:t xml:space="preserve">/ </w:t>
            </w:r>
          </w:p>
          <w:p w14:paraId="5AA01DAA" w14:textId="77777777" w:rsidR="009A3D4E" w:rsidRDefault="00644C65" w:rsidP="009A3D4E">
            <w:pPr>
              <w:pStyle w:val="ListParagraph"/>
              <w:rPr>
                <w:sz w:val="22"/>
                <w:szCs w:val="22"/>
              </w:rPr>
            </w:pPr>
            <w:r w:rsidRPr="00644C65">
              <w:rPr>
                <w:sz w:val="22"/>
                <w:szCs w:val="22"/>
              </w:rPr>
              <w:t>兒童</w:t>
            </w:r>
            <w:r w:rsidRPr="00644C65">
              <w:rPr>
                <w:sz w:val="22"/>
                <w:szCs w:val="22"/>
              </w:rPr>
              <w:t>(</w:t>
            </w:r>
            <w:r w:rsidRPr="00644C65">
              <w:rPr>
                <w:sz w:val="22"/>
                <w:szCs w:val="22"/>
              </w:rPr>
              <w:t>十八歲以下</w:t>
            </w:r>
            <w:r w:rsidRPr="00644C65">
              <w:rPr>
                <w:sz w:val="22"/>
                <w:szCs w:val="22"/>
              </w:rPr>
              <w:t xml:space="preserve">) </w:t>
            </w:r>
            <w:r w:rsidRPr="00644C65">
              <w:rPr>
                <w:rFonts w:hint="eastAsia"/>
                <w:sz w:val="22"/>
                <w:szCs w:val="22"/>
              </w:rPr>
              <w:t>children (under 18)</w:t>
            </w:r>
            <w:r w:rsidRPr="00644C65">
              <w:rPr>
                <w:sz w:val="22"/>
                <w:szCs w:val="22"/>
              </w:rPr>
              <w:t xml:space="preserve">/ </w:t>
            </w:r>
          </w:p>
          <w:p w14:paraId="0C6C685B" w14:textId="63D0C19A" w:rsidR="00644C65" w:rsidRPr="00644C65" w:rsidRDefault="00644C65" w:rsidP="009A3D4E">
            <w:pPr>
              <w:pStyle w:val="ListParagraph"/>
              <w:rPr>
                <w:sz w:val="22"/>
                <w:szCs w:val="22"/>
              </w:rPr>
            </w:pPr>
            <w:r w:rsidRPr="00644C65">
              <w:rPr>
                <w:sz w:val="22"/>
                <w:szCs w:val="22"/>
              </w:rPr>
              <w:t>殘疾人士</w:t>
            </w:r>
            <w:r w:rsidRPr="00644C65">
              <w:rPr>
                <w:sz w:val="22"/>
                <w:szCs w:val="22"/>
              </w:rPr>
              <w:t>(</w:t>
            </w:r>
            <w:r w:rsidRPr="00644C65">
              <w:rPr>
                <w:sz w:val="22"/>
                <w:szCs w:val="22"/>
              </w:rPr>
              <w:t>及一名陪同看護人</w:t>
            </w:r>
            <w:r w:rsidRPr="00644C65">
              <w:rPr>
                <w:sz w:val="22"/>
                <w:szCs w:val="22"/>
              </w:rPr>
              <w:t>)</w:t>
            </w:r>
            <w:r w:rsidRPr="00644C65">
              <w:rPr>
                <w:rFonts w:hint="eastAsia"/>
                <w:sz w:val="22"/>
                <w:szCs w:val="22"/>
              </w:rPr>
              <w:t xml:space="preserve"> disabled (accompanied by a carer)</w:t>
            </w:r>
          </w:p>
        </w:tc>
        <w:tc>
          <w:tcPr>
            <w:tcW w:w="4535" w:type="dxa"/>
          </w:tcPr>
          <w:p w14:paraId="4AA836B0" w14:textId="2D79852B" w:rsidR="00644C65" w:rsidRDefault="00644C65" w:rsidP="00FE3D37">
            <w:r>
              <w:rPr>
                <w:rFonts w:hint="eastAsia"/>
              </w:rPr>
              <w:t>成人</w:t>
            </w:r>
            <w:r>
              <w:rPr>
                <w:rFonts w:hint="eastAsia"/>
              </w:rPr>
              <w:t xml:space="preserve"> Adult  (     )</w:t>
            </w:r>
            <w:r w:rsidR="009A3D4E">
              <w:rPr>
                <w:rFonts w:hint="eastAsia"/>
              </w:rPr>
              <w:t xml:space="preserve"> x $20</w:t>
            </w:r>
          </w:p>
          <w:p w14:paraId="3246D155" w14:textId="7A4CFD0F" w:rsidR="00644C65" w:rsidRDefault="00644C65" w:rsidP="00FE3D37">
            <w:r>
              <w:rPr>
                <w:rFonts w:hint="eastAsia"/>
              </w:rPr>
              <w:t>長者</w:t>
            </w:r>
            <w:r>
              <w:rPr>
                <w:rFonts w:hint="eastAsia"/>
              </w:rPr>
              <w:t xml:space="preserve"> Elderly (     )</w:t>
            </w:r>
            <w:r w:rsidR="009A3D4E">
              <w:rPr>
                <w:rFonts w:hint="eastAsia"/>
              </w:rPr>
              <w:t xml:space="preserve"> x $15</w:t>
            </w:r>
          </w:p>
          <w:p w14:paraId="61D98A16" w14:textId="0D40FA20" w:rsidR="00644C65" w:rsidRDefault="00644C65" w:rsidP="00FE3D37">
            <w:r>
              <w:rPr>
                <w:rFonts w:hint="eastAsia"/>
              </w:rPr>
              <w:t>全日制學生</w:t>
            </w:r>
            <w:r>
              <w:rPr>
                <w:rFonts w:hint="eastAsia"/>
              </w:rPr>
              <w:t xml:space="preserve"> Full-time students</w:t>
            </w:r>
            <w:r w:rsidR="009A3D4E">
              <w:rPr>
                <w:rFonts w:hint="eastAsia"/>
              </w:rPr>
              <w:t xml:space="preserve"> (     ) x $15</w:t>
            </w:r>
          </w:p>
          <w:p w14:paraId="71935085" w14:textId="10C85779" w:rsidR="00644C65" w:rsidRDefault="00644C65" w:rsidP="00FE3D37">
            <w:r>
              <w:rPr>
                <w:rFonts w:hint="eastAsia"/>
              </w:rPr>
              <w:t>兒童</w:t>
            </w:r>
            <w:r>
              <w:rPr>
                <w:rFonts w:hint="eastAsia"/>
              </w:rPr>
              <w:t xml:space="preserve"> Children</w:t>
            </w:r>
            <w:r w:rsidR="009A3D4E">
              <w:rPr>
                <w:rFonts w:hint="eastAsia"/>
              </w:rPr>
              <w:t xml:space="preserve"> (     ) x $15</w:t>
            </w:r>
          </w:p>
          <w:p w14:paraId="35EC267A" w14:textId="169A078F" w:rsidR="00644C65" w:rsidRDefault="00644C65" w:rsidP="00C47C33">
            <w:r>
              <w:rPr>
                <w:rFonts w:hint="eastAsia"/>
              </w:rPr>
              <w:t>殘疾人士</w:t>
            </w:r>
            <w:r>
              <w:rPr>
                <w:rFonts w:hint="eastAsia"/>
              </w:rPr>
              <w:t xml:space="preserve"> Disabled</w:t>
            </w:r>
            <w:r w:rsidR="009A3D4E">
              <w:rPr>
                <w:rFonts w:hint="eastAsia"/>
              </w:rPr>
              <w:t xml:space="preserve"> (     ) x $15</w:t>
            </w:r>
          </w:p>
        </w:tc>
      </w:tr>
      <w:tr w:rsidR="009A3D4E" w14:paraId="05AF25EC" w14:textId="77777777" w:rsidTr="00476DB8">
        <w:trPr>
          <w:trHeight w:val="306"/>
        </w:trPr>
        <w:tc>
          <w:tcPr>
            <w:tcW w:w="6115" w:type="dxa"/>
            <w:vMerge/>
          </w:tcPr>
          <w:p w14:paraId="60514E2C" w14:textId="77777777" w:rsidR="009A3D4E" w:rsidRDefault="009A3D4E" w:rsidP="00FE3D37"/>
        </w:tc>
        <w:tc>
          <w:tcPr>
            <w:tcW w:w="4535" w:type="dxa"/>
          </w:tcPr>
          <w:p w14:paraId="25534F98" w14:textId="77777777" w:rsidR="009A3D4E" w:rsidRDefault="009A3D4E" w:rsidP="009A3D4E">
            <w:r>
              <w:rPr>
                <w:rFonts w:hint="eastAsia"/>
              </w:rPr>
              <w:t xml:space="preserve">Total admission fee: </w:t>
            </w:r>
          </w:p>
          <w:p w14:paraId="7DB48262" w14:textId="77777777" w:rsidR="009A3D4E" w:rsidRDefault="009A3D4E" w:rsidP="009A3D4E"/>
          <w:p w14:paraId="2CB3B839" w14:textId="7D118CCB" w:rsidR="009A3D4E" w:rsidRDefault="009A3D4E" w:rsidP="00C47C33">
            <w:r>
              <w:rPr>
                <w:rFonts w:hint="eastAsia"/>
              </w:rPr>
              <w:t>HK$</w:t>
            </w:r>
          </w:p>
        </w:tc>
      </w:tr>
      <w:tr w:rsidR="00FE3D37" w14:paraId="529B88A9" w14:textId="77777777" w:rsidTr="009A3D4E">
        <w:trPr>
          <w:trHeight w:val="306"/>
        </w:trPr>
        <w:tc>
          <w:tcPr>
            <w:tcW w:w="6115" w:type="dxa"/>
          </w:tcPr>
          <w:p w14:paraId="1D2283DA" w14:textId="5E4CA604" w:rsidR="007E770C" w:rsidRDefault="00FE3D37" w:rsidP="00436CD1">
            <w:pPr>
              <w:spacing w:after="60"/>
            </w:pPr>
            <w:r w:rsidRPr="00472594">
              <w:rPr>
                <w:rFonts w:hint="eastAsia"/>
              </w:rPr>
              <w:t>年級</w:t>
            </w:r>
            <w:r w:rsidRPr="00472594">
              <w:t xml:space="preserve"> / </w:t>
            </w:r>
            <w:r w:rsidRPr="00472594">
              <w:rPr>
                <w:rFonts w:hint="eastAsia"/>
              </w:rPr>
              <w:t>年齡</w:t>
            </w:r>
            <w:r w:rsidR="007E770C">
              <w:rPr>
                <w:rFonts w:hint="eastAsia"/>
              </w:rPr>
              <w:t xml:space="preserve"> Class/ Age:</w:t>
            </w:r>
          </w:p>
        </w:tc>
        <w:tc>
          <w:tcPr>
            <w:tcW w:w="4535" w:type="dxa"/>
          </w:tcPr>
          <w:p w14:paraId="502911C5" w14:textId="77777777" w:rsidR="00FE3D37" w:rsidRDefault="00FE3D37" w:rsidP="00FE3D37"/>
        </w:tc>
      </w:tr>
      <w:tr w:rsidR="00FE3D37" w14:paraId="6DB88F7E" w14:textId="77777777" w:rsidTr="009A3D4E">
        <w:trPr>
          <w:trHeight w:val="306"/>
        </w:trPr>
        <w:tc>
          <w:tcPr>
            <w:tcW w:w="6115" w:type="dxa"/>
          </w:tcPr>
          <w:p w14:paraId="33D689EC" w14:textId="4369012C" w:rsidR="007E770C" w:rsidRPr="00472594" w:rsidRDefault="00FE3D37" w:rsidP="00436CD1">
            <w:pPr>
              <w:spacing w:after="60"/>
            </w:pPr>
            <w:r>
              <w:rPr>
                <w:rFonts w:hint="eastAsia"/>
              </w:rPr>
              <w:t>就讀學科</w:t>
            </w:r>
            <w:r w:rsidR="007E770C">
              <w:rPr>
                <w:rFonts w:hint="eastAsia"/>
              </w:rPr>
              <w:t xml:space="preserve"> Subject:</w:t>
            </w:r>
          </w:p>
        </w:tc>
        <w:tc>
          <w:tcPr>
            <w:tcW w:w="4535" w:type="dxa"/>
          </w:tcPr>
          <w:p w14:paraId="4875E3FF" w14:textId="77777777" w:rsidR="00FE3D37" w:rsidRDefault="00FE3D37" w:rsidP="00FE3D37"/>
        </w:tc>
      </w:tr>
      <w:tr w:rsidR="00FE3D37" w14:paraId="6715968C" w14:textId="77777777" w:rsidTr="009A3D4E">
        <w:trPr>
          <w:trHeight w:val="306"/>
        </w:trPr>
        <w:tc>
          <w:tcPr>
            <w:tcW w:w="6115" w:type="dxa"/>
          </w:tcPr>
          <w:p w14:paraId="5C65B727" w14:textId="7FB96988" w:rsidR="007E770C" w:rsidRPr="00472594" w:rsidRDefault="00FE3D37" w:rsidP="00436CD1">
            <w:pPr>
              <w:spacing w:after="60"/>
            </w:pPr>
            <w:r>
              <w:rPr>
                <w:rFonts w:hint="eastAsia"/>
              </w:rPr>
              <w:t>參觀日期</w:t>
            </w:r>
            <w:r w:rsidR="007E770C">
              <w:rPr>
                <w:rFonts w:hint="eastAsia"/>
              </w:rPr>
              <w:t xml:space="preserve"> Date of Visit:</w:t>
            </w:r>
          </w:p>
        </w:tc>
        <w:tc>
          <w:tcPr>
            <w:tcW w:w="4535" w:type="dxa"/>
          </w:tcPr>
          <w:p w14:paraId="4530400A" w14:textId="77777777" w:rsidR="00FE3D37" w:rsidRDefault="00FE3D37" w:rsidP="00FE3D37"/>
        </w:tc>
      </w:tr>
      <w:tr w:rsidR="00FE3D37" w14:paraId="639A8B0E" w14:textId="77777777" w:rsidTr="009A3D4E">
        <w:trPr>
          <w:trHeight w:val="322"/>
        </w:trPr>
        <w:tc>
          <w:tcPr>
            <w:tcW w:w="6115" w:type="dxa"/>
          </w:tcPr>
          <w:p w14:paraId="423D6DAC" w14:textId="528B1618" w:rsidR="007E770C" w:rsidRDefault="00FE3D37" w:rsidP="00436CD1">
            <w:pPr>
              <w:spacing w:after="60"/>
            </w:pPr>
            <w:r w:rsidRPr="00472594">
              <w:rPr>
                <w:rFonts w:hint="eastAsia"/>
              </w:rPr>
              <w:t>開始時間</w:t>
            </w:r>
            <w:r w:rsidR="007E770C">
              <w:rPr>
                <w:rFonts w:hint="eastAsia"/>
              </w:rPr>
              <w:t xml:space="preserve"> Arrival Time:</w:t>
            </w:r>
          </w:p>
        </w:tc>
        <w:tc>
          <w:tcPr>
            <w:tcW w:w="4535" w:type="dxa"/>
          </w:tcPr>
          <w:p w14:paraId="49A54024" w14:textId="77777777" w:rsidR="00FE3D37" w:rsidRDefault="00FE3D37" w:rsidP="00FE3D37"/>
        </w:tc>
      </w:tr>
      <w:tr w:rsidR="00FE3D37" w14:paraId="31550F0A" w14:textId="77777777" w:rsidTr="009A3D4E">
        <w:trPr>
          <w:trHeight w:val="322"/>
        </w:trPr>
        <w:tc>
          <w:tcPr>
            <w:tcW w:w="6115" w:type="dxa"/>
          </w:tcPr>
          <w:p w14:paraId="3AD57A18" w14:textId="7B90FB7E" w:rsidR="007E770C" w:rsidRPr="00472594" w:rsidRDefault="00FE3D37" w:rsidP="00436CD1">
            <w:pPr>
              <w:spacing w:after="60"/>
            </w:pPr>
            <w:r w:rsidRPr="00472594">
              <w:rPr>
                <w:rFonts w:hint="eastAsia"/>
              </w:rPr>
              <w:t>結束時間</w:t>
            </w:r>
            <w:r w:rsidR="007E770C">
              <w:rPr>
                <w:rFonts w:hint="eastAsia"/>
              </w:rPr>
              <w:t xml:space="preserve"> Departure Time:</w:t>
            </w:r>
          </w:p>
        </w:tc>
        <w:tc>
          <w:tcPr>
            <w:tcW w:w="4535" w:type="dxa"/>
          </w:tcPr>
          <w:p w14:paraId="2AB9B4AD" w14:textId="77777777" w:rsidR="00FE3D37" w:rsidRDefault="00FE3D37" w:rsidP="00FE3D37"/>
        </w:tc>
      </w:tr>
    </w:tbl>
    <w:p w14:paraId="48608144" w14:textId="77777777" w:rsidR="00E738EB" w:rsidRDefault="00E738EB" w:rsidP="00436CD1">
      <w:pPr>
        <w:spacing w:after="0"/>
        <w:rPr>
          <w:sz w:val="22"/>
          <w:szCs w:val="22"/>
        </w:rPr>
      </w:pPr>
    </w:p>
    <w:tbl>
      <w:tblPr>
        <w:tblStyle w:val="TableGrid"/>
        <w:tblW w:w="0" w:type="auto"/>
        <w:tblLook w:val="04A0" w:firstRow="1" w:lastRow="0" w:firstColumn="1" w:lastColumn="0" w:noHBand="0" w:noVBand="1"/>
      </w:tblPr>
      <w:tblGrid>
        <w:gridCol w:w="625"/>
        <w:gridCol w:w="3600"/>
        <w:gridCol w:w="3867"/>
        <w:gridCol w:w="2523"/>
      </w:tblGrid>
      <w:tr w:rsidR="00D92E89" w14:paraId="141C466C" w14:textId="77777777" w:rsidTr="005C1F1F">
        <w:tc>
          <w:tcPr>
            <w:tcW w:w="10615" w:type="dxa"/>
            <w:gridSpan w:val="4"/>
          </w:tcPr>
          <w:p w14:paraId="60B17D2E" w14:textId="7395DF7B" w:rsidR="00D92E89" w:rsidRDefault="00D92E89">
            <w:pPr>
              <w:rPr>
                <w:sz w:val="22"/>
                <w:szCs w:val="22"/>
              </w:rPr>
            </w:pPr>
            <w:r>
              <w:rPr>
                <w:rFonts w:hint="eastAsia"/>
                <w:b/>
                <w:bCs/>
              </w:rPr>
              <w:t>博物館活動</w:t>
            </w:r>
            <w:r>
              <w:rPr>
                <w:rFonts w:hint="eastAsia"/>
                <w:b/>
                <w:bCs/>
              </w:rPr>
              <w:t>Museum Activities</w:t>
            </w:r>
            <w:r w:rsidRPr="004E69FD">
              <w:rPr>
                <w:rFonts w:hint="eastAsia"/>
                <w:b/>
                <w:bCs/>
              </w:rPr>
              <w:t xml:space="preserve"> </w:t>
            </w:r>
            <w:r>
              <w:rPr>
                <w:rFonts w:hint="eastAsia"/>
                <w:b/>
                <w:bCs/>
              </w:rPr>
              <w:t>(</w:t>
            </w:r>
            <w:r>
              <w:rPr>
                <w:rFonts w:hint="eastAsia"/>
              </w:rPr>
              <w:t>每節收費</w:t>
            </w:r>
            <w:r>
              <w:rPr>
                <w:rFonts w:hint="eastAsia"/>
              </w:rPr>
              <w:t xml:space="preserve"> Fee/ Session: </w:t>
            </w:r>
            <w:r>
              <w:rPr>
                <w:rFonts w:hint="eastAsia"/>
              </w:rPr>
              <w:t>港幣</w:t>
            </w:r>
            <w:r>
              <w:rPr>
                <w:rFonts w:hint="eastAsia"/>
              </w:rPr>
              <w:t>HK$1,500* )</w:t>
            </w:r>
          </w:p>
        </w:tc>
      </w:tr>
      <w:tr w:rsidR="00D92E89" w14:paraId="5BE1CBFE" w14:textId="77777777" w:rsidTr="00436CD1">
        <w:trPr>
          <w:trHeight w:val="1583"/>
        </w:trPr>
        <w:tc>
          <w:tcPr>
            <w:tcW w:w="625" w:type="dxa"/>
          </w:tcPr>
          <w:p w14:paraId="1BC6689D" w14:textId="46E7E9CB" w:rsidR="00D92E89" w:rsidRDefault="00D92E89">
            <w:pPr>
              <w:rPr>
                <w:sz w:val="22"/>
                <w:szCs w:val="22"/>
              </w:rPr>
            </w:pPr>
            <w:r w:rsidRPr="00633A1F">
              <w:rPr>
                <w:rFonts w:hint="eastAsia"/>
                <w:sz w:val="22"/>
                <w:szCs w:val="22"/>
              </w:rPr>
              <w:t>口</w:t>
            </w:r>
          </w:p>
        </w:tc>
        <w:tc>
          <w:tcPr>
            <w:tcW w:w="3600" w:type="dxa"/>
          </w:tcPr>
          <w:p w14:paraId="5775A5B0" w14:textId="77777777" w:rsidR="00D92E89" w:rsidRDefault="00D92E89">
            <w:pPr>
              <w:rPr>
                <w:sz w:val="22"/>
                <w:szCs w:val="22"/>
              </w:rPr>
            </w:pPr>
            <w:r w:rsidRPr="00633A1F">
              <w:rPr>
                <w:rFonts w:hint="eastAsia"/>
                <w:sz w:val="22"/>
                <w:szCs w:val="22"/>
              </w:rPr>
              <w:t>常設展覽導賞團</w:t>
            </w:r>
          </w:p>
          <w:p w14:paraId="25A81E89" w14:textId="57EDC399" w:rsidR="00D92E89" w:rsidRDefault="00D92E89">
            <w:pPr>
              <w:rPr>
                <w:sz w:val="22"/>
                <w:szCs w:val="22"/>
              </w:rPr>
            </w:pPr>
            <w:r w:rsidRPr="00633A1F">
              <w:rPr>
                <w:rFonts w:hint="eastAsia"/>
                <w:sz w:val="22"/>
                <w:szCs w:val="22"/>
              </w:rPr>
              <w:t>Guided Tour of Permanent Exhibition</w:t>
            </w:r>
          </w:p>
        </w:tc>
        <w:tc>
          <w:tcPr>
            <w:tcW w:w="3867" w:type="dxa"/>
          </w:tcPr>
          <w:p w14:paraId="1E6F2390" w14:textId="77777777" w:rsidR="00D92E89" w:rsidRDefault="00D92E89">
            <w:pPr>
              <w:rPr>
                <w:sz w:val="22"/>
                <w:szCs w:val="22"/>
              </w:rPr>
            </w:pPr>
            <w:r w:rsidRPr="0017187D">
              <w:rPr>
                <w:rFonts w:hint="eastAsia"/>
                <w:sz w:val="22"/>
                <w:szCs w:val="22"/>
              </w:rPr>
              <w:t>每</w:t>
            </w:r>
            <w:r>
              <w:rPr>
                <w:rFonts w:hint="eastAsia"/>
                <w:sz w:val="22"/>
                <w:szCs w:val="22"/>
              </w:rPr>
              <w:t>節</w:t>
            </w:r>
            <w:r w:rsidRPr="0017187D">
              <w:rPr>
                <w:rFonts w:hint="eastAsia"/>
                <w:sz w:val="22"/>
                <w:szCs w:val="22"/>
              </w:rPr>
              <w:t>最多</w:t>
            </w:r>
            <w:r w:rsidRPr="0017187D">
              <w:rPr>
                <w:sz w:val="22"/>
                <w:szCs w:val="22"/>
              </w:rPr>
              <w:t>2</w:t>
            </w:r>
            <w:r w:rsidRPr="0017187D">
              <w:rPr>
                <w:rFonts w:hint="eastAsia"/>
                <w:sz w:val="22"/>
                <w:szCs w:val="22"/>
              </w:rPr>
              <w:t>5</w:t>
            </w:r>
            <w:r w:rsidRPr="0017187D">
              <w:rPr>
                <w:rFonts w:hint="eastAsia"/>
                <w:sz w:val="22"/>
                <w:szCs w:val="22"/>
              </w:rPr>
              <w:t>人，最多</w:t>
            </w:r>
            <w:r w:rsidRPr="0017187D">
              <w:rPr>
                <w:sz w:val="22"/>
                <w:szCs w:val="22"/>
              </w:rPr>
              <w:t>2</w:t>
            </w:r>
            <w:r>
              <w:rPr>
                <w:rFonts w:hint="eastAsia"/>
                <w:sz w:val="22"/>
                <w:szCs w:val="22"/>
              </w:rPr>
              <w:t>節</w:t>
            </w:r>
          </w:p>
          <w:p w14:paraId="30A27C94" w14:textId="77777777" w:rsidR="00D92E89" w:rsidRDefault="00D92E89">
            <w:pPr>
              <w:rPr>
                <w:sz w:val="22"/>
                <w:szCs w:val="22"/>
              </w:rPr>
            </w:pPr>
            <w:r w:rsidRPr="0017187D">
              <w:rPr>
                <w:rFonts w:hint="eastAsia"/>
                <w:sz w:val="22"/>
                <w:szCs w:val="22"/>
              </w:rPr>
              <w:t xml:space="preserve">Maximum 25 visitors/ </w:t>
            </w:r>
            <w:r>
              <w:rPr>
                <w:rFonts w:hint="eastAsia"/>
                <w:sz w:val="22"/>
                <w:szCs w:val="22"/>
              </w:rPr>
              <w:t>session</w:t>
            </w:r>
            <w:r w:rsidRPr="0017187D">
              <w:rPr>
                <w:rFonts w:hint="eastAsia"/>
                <w:sz w:val="22"/>
                <w:szCs w:val="22"/>
              </w:rPr>
              <w:t xml:space="preserve">; 2 </w:t>
            </w:r>
            <w:r>
              <w:rPr>
                <w:rFonts w:hint="eastAsia"/>
                <w:sz w:val="22"/>
                <w:szCs w:val="22"/>
              </w:rPr>
              <w:t>sessions</w:t>
            </w:r>
            <w:r w:rsidRPr="0017187D">
              <w:rPr>
                <w:rFonts w:hint="eastAsia"/>
                <w:sz w:val="22"/>
                <w:szCs w:val="22"/>
              </w:rPr>
              <w:t>/ visit</w:t>
            </w:r>
          </w:p>
          <w:p w14:paraId="628FAA1E" w14:textId="77777777" w:rsidR="00D92E89" w:rsidRDefault="00D92E89">
            <w:pPr>
              <w:rPr>
                <w:sz w:val="22"/>
                <w:szCs w:val="22"/>
              </w:rPr>
            </w:pPr>
          </w:p>
          <w:p w14:paraId="3DA83CE5" w14:textId="7608F6E3" w:rsidR="00D92E89" w:rsidRDefault="00D92E89">
            <w:pPr>
              <w:rPr>
                <w:sz w:val="22"/>
                <w:szCs w:val="22"/>
              </w:rPr>
            </w:pPr>
            <w:r>
              <w:rPr>
                <w:rFonts w:hint="eastAsia"/>
                <w:sz w:val="22"/>
                <w:szCs w:val="22"/>
              </w:rPr>
              <w:t>所需節數</w:t>
            </w:r>
            <w:r>
              <w:rPr>
                <w:rFonts w:hint="eastAsia"/>
                <w:sz w:val="22"/>
                <w:szCs w:val="22"/>
              </w:rPr>
              <w:t>: _____</w:t>
            </w:r>
          </w:p>
        </w:tc>
        <w:tc>
          <w:tcPr>
            <w:tcW w:w="2523" w:type="dxa"/>
          </w:tcPr>
          <w:p w14:paraId="2D25BF3F" w14:textId="6B62ECC1" w:rsidR="00D92E89" w:rsidRDefault="00D92E89" w:rsidP="00D92E89">
            <w:r>
              <w:rPr>
                <w:rFonts w:hint="eastAsia"/>
              </w:rPr>
              <w:t>口</w:t>
            </w:r>
            <w:r>
              <w:rPr>
                <w:rFonts w:hint="eastAsia"/>
              </w:rPr>
              <w:t xml:space="preserve"> </w:t>
            </w:r>
            <w:r>
              <w:rPr>
                <w:rFonts w:hint="eastAsia"/>
              </w:rPr>
              <w:t>粵語</w:t>
            </w:r>
            <w:r>
              <w:rPr>
                <w:rFonts w:hint="eastAsia"/>
              </w:rPr>
              <w:t xml:space="preserve"> Cantonese</w:t>
            </w:r>
          </w:p>
          <w:p w14:paraId="1C26A9D5" w14:textId="77777777" w:rsidR="00D92E89" w:rsidRDefault="00D92E89" w:rsidP="00D92E89">
            <w:r>
              <w:rPr>
                <w:rFonts w:hint="eastAsia"/>
              </w:rPr>
              <w:t>口</w:t>
            </w:r>
            <w:r>
              <w:rPr>
                <w:rFonts w:hint="eastAsia"/>
              </w:rPr>
              <w:t xml:space="preserve"> English</w:t>
            </w:r>
          </w:p>
          <w:p w14:paraId="7A34EFD6" w14:textId="481A35A0" w:rsidR="00D92E89" w:rsidRDefault="00D92E89" w:rsidP="00D92E89">
            <w:pPr>
              <w:rPr>
                <w:sz w:val="22"/>
                <w:szCs w:val="22"/>
              </w:rPr>
            </w:pPr>
            <w:r>
              <w:rPr>
                <w:rFonts w:hint="eastAsia"/>
              </w:rPr>
              <w:t>口</w:t>
            </w:r>
            <w:r>
              <w:rPr>
                <w:rFonts w:hint="eastAsia"/>
              </w:rPr>
              <w:t xml:space="preserve"> </w:t>
            </w:r>
            <w:r>
              <w:rPr>
                <w:rFonts w:hint="eastAsia"/>
              </w:rPr>
              <w:t>普通話</w:t>
            </w:r>
            <w:r>
              <w:rPr>
                <w:rFonts w:hint="eastAsia"/>
              </w:rPr>
              <w:t xml:space="preserve"> Mandarin</w:t>
            </w:r>
          </w:p>
        </w:tc>
      </w:tr>
      <w:tr w:rsidR="00D92E89" w14:paraId="427F2F1B" w14:textId="77777777" w:rsidTr="00C31220">
        <w:tc>
          <w:tcPr>
            <w:tcW w:w="625" w:type="dxa"/>
          </w:tcPr>
          <w:p w14:paraId="005BB4CE" w14:textId="4A00E531" w:rsidR="00D92E89" w:rsidRDefault="00D92E89">
            <w:pPr>
              <w:rPr>
                <w:sz w:val="22"/>
                <w:szCs w:val="22"/>
              </w:rPr>
            </w:pPr>
            <w:r w:rsidRPr="00633A1F">
              <w:rPr>
                <w:rFonts w:hint="eastAsia"/>
                <w:sz w:val="22"/>
                <w:szCs w:val="22"/>
              </w:rPr>
              <w:t>口</w:t>
            </w:r>
          </w:p>
        </w:tc>
        <w:tc>
          <w:tcPr>
            <w:tcW w:w="3600" w:type="dxa"/>
          </w:tcPr>
          <w:p w14:paraId="39F99A97" w14:textId="77777777" w:rsidR="00D92E89" w:rsidRPr="00633A1F" w:rsidRDefault="00D92E89" w:rsidP="00D92E89">
            <w:pPr>
              <w:rPr>
                <w:sz w:val="22"/>
                <w:szCs w:val="22"/>
              </w:rPr>
            </w:pPr>
            <w:r w:rsidRPr="00633A1F">
              <w:rPr>
                <w:sz w:val="22"/>
                <w:szCs w:val="22"/>
              </w:rPr>
              <w:t>香港海岸線變遷歷史之旅</w:t>
            </w:r>
          </w:p>
          <w:p w14:paraId="37AC78AF" w14:textId="77777777" w:rsidR="00D92E89" w:rsidRPr="00633A1F" w:rsidRDefault="00D92E89" w:rsidP="00D92E89">
            <w:pPr>
              <w:rPr>
                <w:sz w:val="22"/>
                <w:szCs w:val="22"/>
              </w:rPr>
            </w:pPr>
            <w:r w:rsidRPr="00633A1F">
              <w:rPr>
                <w:sz w:val="22"/>
                <w:szCs w:val="22"/>
              </w:rPr>
              <w:t>“</w:t>
            </w:r>
            <w:r w:rsidRPr="00633A1F">
              <w:rPr>
                <w:rFonts w:hint="eastAsia"/>
                <w:sz w:val="22"/>
                <w:szCs w:val="22"/>
              </w:rPr>
              <w:t>Evolution of Hong Kong Coastline</w:t>
            </w:r>
            <w:r w:rsidRPr="00633A1F">
              <w:rPr>
                <w:sz w:val="22"/>
                <w:szCs w:val="22"/>
              </w:rPr>
              <w:t>”</w:t>
            </w:r>
            <w:r w:rsidRPr="00633A1F">
              <w:rPr>
                <w:rFonts w:hint="eastAsia"/>
                <w:sz w:val="22"/>
                <w:szCs w:val="22"/>
              </w:rPr>
              <w:t xml:space="preserve"> History Tour</w:t>
            </w:r>
          </w:p>
          <w:p w14:paraId="5933FB08" w14:textId="77777777" w:rsidR="00D92E89" w:rsidRDefault="00D92E89">
            <w:pPr>
              <w:rPr>
                <w:sz w:val="22"/>
                <w:szCs w:val="22"/>
              </w:rPr>
            </w:pPr>
          </w:p>
        </w:tc>
        <w:tc>
          <w:tcPr>
            <w:tcW w:w="3867" w:type="dxa"/>
          </w:tcPr>
          <w:p w14:paraId="48FB88B7" w14:textId="77777777" w:rsidR="00D92E89" w:rsidRDefault="00D92E89" w:rsidP="00D92E89">
            <w:pPr>
              <w:rPr>
                <w:sz w:val="22"/>
                <w:szCs w:val="22"/>
              </w:rPr>
            </w:pPr>
            <w:r w:rsidRPr="0017187D">
              <w:rPr>
                <w:rFonts w:hint="eastAsia"/>
                <w:sz w:val="22"/>
                <w:szCs w:val="22"/>
              </w:rPr>
              <w:t>每</w:t>
            </w:r>
            <w:r>
              <w:rPr>
                <w:rFonts w:hint="eastAsia"/>
                <w:sz w:val="22"/>
                <w:szCs w:val="22"/>
              </w:rPr>
              <w:t>節</w:t>
            </w:r>
            <w:r w:rsidRPr="0017187D">
              <w:rPr>
                <w:rFonts w:hint="eastAsia"/>
                <w:sz w:val="22"/>
                <w:szCs w:val="22"/>
              </w:rPr>
              <w:t>最多</w:t>
            </w:r>
            <w:r w:rsidRPr="0017187D">
              <w:rPr>
                <w:sz w:val="22"/>
                <w:szCs w:val="22"/>
              </w:rPr>
              <w:t>2</w:t>
            </w:r>
            <w:r w:rsidRPr="0017187D">
              <w:rPr>
                <w:rFonts w:hint="eastAsia"/>
                <w:sz w:val="22"/>
                <w:szCs w:val="22"/>
              </w:rPr>
              <w:t>5</w:t>
            </w:r>
            <w:r w:rsidRPr="0017187D">
              <w:rPr>
                <w:rFonts w:hint="eastAsia"/>
                <w:sz w:val="22"/>
                <w:szCs w:val="22"/>
              </w:rPr>
              <w:t>人，最多</w:t>
            </w:r>
            <w:r w:rsidRPr="0017187D">
              <w:rPr>
                <w:sz w:val="22"/>
                <w:szCs w:val="22"/>
              </w:rPr>
              <w:t>2</w:t>
            </w:r>
            <w:r>
              <w:rPr>
                <w:rFonts w:hint="eastAsia"/>
                <w:sz w:val="22"/>
                <w:szCs w:val="22"/>
              </w:rPr>
              <w:t>節</w:t>
            </w:r>
          </w:p>
          <w:p w14:paraId="74B8AE8B" w14:textId="77777777" w:rsidR="00D92E89" w:rsidRDefault="00D92E89" w:rsidP="00D92E89">
            <w:pPr>
              <w:rPr>
                <w:sz w:val="22"/>
                <w:szCs w:val="22"/>
              </w:rPr>
            </w:pPr>
            <w:r w:rsidRPr="0017187D">
              <w:rPr>
                <w:rFonts w:hint="eastAsia"/>
                <w:sz w:val="22"/>
                <w:szCs w:val="22"/>
              </w:rPr>
              <w:t xml:space="preserve">Maximum 25 visitors/ </w:t>
            </w:r>
            <w:r>
              <w:rPr>
                <w:rFonts w:hint="eastAsia"/>
                <w:sz w:val="22"/>
                <w:szCs w:val="22"/>
              </w:rPr>
              <w:t>session</w:t>
            </w:r>
            <w:r w:rsidRPr="0017187D">
              <w:rPr>
                <w:rFonts w:hint="eastAsia"/>
                <w:sz w:val="22"/>
                <w:szCs w:val="22"/>
              </w:rPr>
              <w:t xml:space="preserve">; 2 </w:t>
            </w:r>
            <w:r>
              <w:rPr>
                <w:rFonts w:hint="eastAsia"/>
                <w:sz w:val="22"/>
                <w:szCs w:val="22"/>
              </w:rPr>
              <w:t>sessions</w:t>
            </w:r>
            <w:r w:rsidRPr="0017187D">
              <w:rPr>
                <w:rFonts w:hint="eastAsia"/>
                <w:sz w:val="22"/>
                <w:szCs w:val="22"/>
              </w:rPr>
              <w:t>/ visit</w:t>
            </w:r>
          </w:p>
          <w:p w14:paraId="6C0CF112" w14:textId="77777777" w:rsidR="00D92E89" w:rsidRDefault="00D92E89" w:rsidP="00D92E89">
            <w:pPr>
              <w:rPr>
                <w:sz w:val="22"/>
                <w:szCs w:val="22"/>
              </w:rPr>
            </w:pPr>
          </w:p>
          <w:p w14:paraId="3A324497" w14:textId="47893301" w:rsidR="00D92E89" w:rsidRDefault="00D92E89" w:rsidP="00D92E89">
            <w:pPr>
              <w:rPr>
                <w:sz w:val="22"/>
                <w:szCs w:val="22"/>
              </w:rPr>
            </w:pPr>
            <w:r>
              <w:rPr>
                <w:rFonts w:hint="eastAsia"/>
                <w:sz w:val="22"/>
                <w:szCs w:val="22"/>
              </w:rPr>
              <w:t>所需節數</w:t>
            </w:r>
            <w:r>
              <w:rPr>
                <w:rFonts w:hint="eastAsia"/>
                <w:sz w:val="22"/>
                <w:szCs w:val="22"/>
              </w:rPr>
              <w:t>: _____</w:t>
            </w:r>
          </w:p>
        </w:tc>
        <w:tc>
          <w:tcPr>
            <w:tcW w:w="2523" w:type="dxa"/>
          </w:tcPr>
          <w:p w14:paraId="6617E92D" w14:textId="3E25F175" w:rsidR="00D92E89" w:rsidRDefault="00D92E89" w:rsidP="00D92E89">
            <w:r>
              <w:rPr>
                <w:rFonts w:hint="eastAsia"/>
              </w:rPr>
              <w:t>口</w:t>
            </w:r>
            <w:r>
              <w:rPr>
                <w:rFonts w:hint="eastAsia"/>
              </w:rPr>
              <w:t xml:space="preserve"> </w:t>
            </w:r>
            <w:r>
              <w:rPr>
                <w:rFonts w:hint="eastAsia"/>
              </w:rPr>
              <w:t>粵語</w:t>
            </w:r>
            <w:r>
              <w:rPr>
                <w:rFonts w:hint="eastAsia"/>
              </w:rPr>
              <w:t>Cantonese</w:t>
            </w:r>
          </w:p>
          <w:p w14:paraId="3E594A74" w14:textId="77777777" w:rsidR="00D92E89" w:rsidRDefault="00D92E89" w:rsidP="00D92E89">
            <w:r>
              <w:rPr>
                <w:rFonts w:hint="eastAsia"/>
              </w:rPr>
              <w:t>口</w:t>
            </w:r>
            <w:r>
              <w:rPr>
                <w:rFonts w:hint="eastAsia"/>
              </w:rPr>
              <w:t xml:space="preserve"> English</w:t>
            </w:r>
          </w:p>
          <w:p w14:paraId="357E1F2F" w14:textId="47B9F755" w:rsidR="00D92E89" w:rsidRDefault="00D92E89" w:rsidP="00D92E89">
            <w:pPr>
              <w:rPr>
                <w:sz w:val="22"/>
                <w:szCs w:val="22"/>
              </w:rPr>
            </w:pPr>
            <w:r>
              <w:rPr>
                <w:rFonts w:hint="eastAsia"/>
              </w:rPr>
              <w:t>口</w:t>
            </w:r>
            <w:r>
              <w:rPr>
                <w:rFonts w:hint="eastAsia"/>
              </w:rPr>
              <w:t xml:space="preserve"> </w:t>
            </w:r>
            <w:r>
              <w:rPr>
                <w:rFonts w:hint="eastAsia"/>
              </w:rPr>
              <w:t>普通話</w:t>
            </w:r>
            <w:r>
              <w:rPr>
                <w:rFonts w:hint="eastAsia"/>
              </w:rPr>
              <w:t>Mandarin</w:t>
            </w:r>
          </w:p>
        </w:tc>
      </w:tr>
      <w:tr w:rsidR="00D92E89" w14:paraId="2F07E9E4" w14:textId="77777777" w:rsidTr="005C1F1F">
        <w:tc>
          <w:tcPr>
            <w:tcW w:w="10615" w:type="dxa"/>
            <w:gridSpan w:val="4"/>
          </w:tcPr>
          <w:p w14:paraId="122160C5" w14:textId="77777777" w:rsidR="00D92E89" w:rsidRDefault="00D92E89" w:rsidP="00D92E89">
            <w:r>
              <w:rPr>
                <w:rFonts w:hint="eastAsia"/>
              </w:rPr>
              <w:lastRenderedPageBreak/>
              <w:t>如當天博物館未能提供導賞團，我仍希望按時前來參觀</w:t>
            </w:r>
          </w:p>
          <w:p w14:paraId="258A0E7B" w14:textId="77777777" w:rsidR="00D92E89" w:rsidRDefault="00D92E89" w:rsidP="00D92E89">
            <w:r>
              <w:rPr>
                <w:rFonts w:hint="eastAsia"/>
              </w:rPr>
              <w:t xml:space="preserve">We </w:t>
            </w:r>
            <w:r>
              <w:t>would</w:t>
            </w:r>
            <w:r>
              <w:rPr>
                <w:rFonts w:hint="eastAsia"/>
              </w:rPr>
              <w:t xml:space="preserve"> still like to come for visit if guided tour is not available</w:t>
            </w:r>
          </w:p>
          <w:p w14:paraId="3C5A3EE7" w14:textId="77777777" w:rsidR="00D92E89" w:rsidRDefault="00D92E89" w:rsidP="00D92E89"/>
          <w:p w14:paraId="1116B419" w14:textId="323A2ED3" w:rsidR="00D92E89" w:rsidRDefault="00D92E89" w:rsidP="005C1F1F">
            <w:r>
              <w:rPr>
                <w:rFonts w:hint="eastAsia"/>
              </w:rPr>
              <w:t>口</w:t>
            </w:r>
            <w:r>
              <w:rPr>
                <w:rFonts w:hint="eastAsia"/>
              </w:rPr>
              <w:t xml:space="preserve"> </w:t>
            </w:r>
            <w:r>
              <w:rPr>
                <w:rFonts w:hint="eastAsia"/>
              </w:rPr>
              <w:t>是</w:t>
            </w:r>
            <w:r>
              <w:rPr>
                <w:rFonts w:hint="eastAsia"/>
              </w:rPr>
              <w:t xml:space="preserve"> Yes  </w:t>
            </w:r>
            <w:r>
              <w:rPr>
                <w:rFonts w:hint="eastAsia"/>
              </w:rPr>
              <w:t>口</w:t>
            </w:r>
            <w:r>
              <w:rPr>
                <w:rFonts w:hint="eastAsia"/>
              </w:rPr>
              <w:t xml:space="preserve"> </w:t>
            </w:r>
            <w:r>
              <w:rPr>
                <w:rFonts w:hint="eastAsia"/>
              </w:rPr>
              <w:t>否</w:t>
            </w:r>
            <w:r>
              <w:rPr>
                <w:rFonts w:hint="eastAsia"/>
              </w:rPr>
              <w:t xml:space="preserve"> No</w:t>
            </w:r>
          </w:p>
        </w:tc>
      </w:tr>
      <w:tr w:rsidR="00E738EB" w14:paraId="51A64FA8" w14:textId="77777777" w:rsidTr="005C1F1F">
        <w:trPr>
          <w:trHeight w:val="1492"/>
        </w:trPr>
        <w:tc>
          <w:tcPr>
            <w:tcW w:w="10615" w:type="dxa"/>
            <w:gridSpan w:val="4"/>
          </w:tcPr>
          <w:p w14:paraId="52D97E8C" w14:textId="75172BC7" w:rsidR="00E738EB" w:rsidRPr="00E738EB" w:rsidRDefault="00E738EB" w:rsidP="00E841B3">
            <w:r w:rsidRPr="00E738EB">
              <w:rPr>
                <w:rFonts w:hint="eastAsia"/>
              </w:rPr>
              <w:t>注意事項</w:t>
            </w:r>
            <w:r w:rsidR="005C1F1F" w:rsidRPr="005C1F1F">
              <w:t>Points to note:</w:t>
            </w:r>
          </w:p>
          <w:p w14:paraId="7CD89D2B" w14:textId="77777777" w:rsidR="00E738EB" w:rsidRDefault="00E738EB" w:rsidP="005C1F1F">
            <w:pPr>
              <w:pStyle w:val="ListParagraph"/>
              <w:numPr>
                <w:ilvl w:val="0"/>
                <w:numId w:val="6"/>
              </w:numPr>
            </w:pPr>
            <w:r w:rsidRPr="00E738EB">
              <w:t>團體預約須於參觀前最少二十一天提出申請。</w:t>
            </w:r>
          </w:p>
          <w:p w14:paraId="25B42D81" w14:textId="76EB19E9" w:rsidR="005C1F1F" w:rsidRPr="00E738EB" w:rsidRDefault="005C1F1F" w:rsidP="005C1F1F">
            <w:pPr>
              <w:pStyle w:val="ListParagraph"/>
            </w:pPr>
            <w:r w:rsidRPr="00E738EB">
              <w:t xml:space="preserve">Bookings should be made </w:t>
            </w:r>
            <w:r w:rsidRPr="00E738EB">
              <w:rPr>
                <w:rFonts w:hint="eastAsia"/>
              </w:rPr>
              <w:t xml:space="preserve">at least 21 days </w:t>
            </w:r>
            <w:r w:rsidRPr="00E738EB">
              <w:t xml:space="preserve">in </w:t>
            </w:r>
            <w:proofErr w:type="gramStart"/>
            <w:r w:rsidRPr="00E738EB">
              <w:t>advance;</w:t>
            </w:r>
            <w:proofErr w:type="gramEnd"/>
            <w:r w:rsidRPr="00E738EB">
              <w:t xml:space="preserve"> </w:t>
            </w:r>
          </w:p>
          <w:p w14:paraId="2874E3BA" w14:textId="77777777" w:rsidR="00E738EB" w:rsidRDefault="00E738EB" w:rsidP="005C1F1F">
            <w:pPr>
              <w:pStyle w:val="ListParagraph"/>
              <w:numPr>
                <w:ilvl w:val="0"/>
                <w:numId w:val="6"/>
              </w:numPr>
            </w:pPr>
            <w:r w:rsidRPr="00E738EB">
              <w:t>取消預約參觀須於最少</w:t>
            </w:r>
            <w:r w:rsidRPr="00E738EB">
              <w:t>3</w:t>
            </w:r>
            <w:r w:rsidRPr="00E738EB">
              <w:t>工作天前通知，如無通知下未有出席參觀，一年內該</w:t>
            </w:r>
            <w:r w:rsidRPr="00E738EB">
              <w:rPr>
                <w:rFonts w:hint="eastAsia"/>
              </w:rPr>
              <w:t>機構</w:t>
            </w:r>
            <w:r w:rsidRPr="00E738EB">
              <w:t>將不獲安排導賞服務。</w:t>
            </w:r>
          </w:p>
          <w:p w14:paraId="3714D8B8" w14:textId="77777777" w:rsidR="005C1F1F" w:rsidRDefault="005C1F1F" w:rsidP="005C1F1F">
            <w:pPr>
              <w:pStyle w:val="ListParagraph"/>
            </w:pPr>
            <w:r w:rsidRPr="00E738EB">
              <w:t xml:space="preserve">Cancellations should be made at least three </w:t>
            </w:r>
            <w:r w:rsidRPr="00E738EB">
              <w:rPr>
                <w:rFonts w:hint="eastAsia"/>
              </w:rPr>
              <w:t xml:space="preserve">working </w:t>
            </w:r>
            <w:r w:rsidRPr="00E738EB">
              <w:t xml:space="preserve">days in advance; Undeclared absence will result in the suspension of the organization's right of guided tour service for one </w:t>
            </w:r>
            <w:proofErr w:type="gramStart"/>
            <w:r w:rsidRPr="00E738EB">
              <w:t>year;</w:t>
            </w:r>
            <w:proofErr w:type="gramEnd"/>
            <w:r w:rsidRPr="00E738EB">
              <w:t xml:space="preserve"> </w:t>
            </w:r>
          </w:p>
          <w:p w14:paraId="1EEECC1C" w14:textId="77777777" w:rsidR="00E738EB" w:rsidRDefault="00E738EB" w:rsidP="005C1F1F">
            <w:pPr>
              <w:pStyle w:val="ListParagraph"/>
              <w:numPr>
                <w:ilvl w:val="0"/>
                <w:numId w:val="6"/>
              </w:numPr>
            </w:pPr>
            <w:r w:rsidRPr="00E738EB">
              <w:t>香港海事博物館職員會在十個工作天內回覆團體預約</w:t>
            </w:r>
          </w:p>
          <w:p w14:paraId="67BCD0E2" w14:textId="4A19234A" w:rsidR="005C1F1F" w:rsidRPr="00E738EB" w:rsidRDefault="005C1F1F" w:rsidP="005C1F1F">
            <w:pPr>
              <w:pStyle w:val="ListParagraph"/>
            </w:pPr>
            <w:r w:rsidRPr="00E738EB">
              <w:t xml:space="preserve">HKMM staff will respond within </w:t>
            </w:r>
            <w:r w:rsidRPr="00E738EB">
              <w:rPr>
                <w:rFonts w:hint="eastAsia"/>
              </w:rPr>
              <w:t>ten</w:t>
            </w:r>
            <w:r w:rsidRPr="00E738EB">
              <w:t xml:space="preserve"> working days to confirm receipt of your request.</w:t>
            </w:r>
          </w:p>
        </w:tc>
      </w:tr>
    </w:tbl>
    <w:p w14:paraId="7102C1F7" w14:textId="73E8E52E" w:rsidR="00E738EB" w:rsidRDefault="00E738EB" w:rsidP="00E738EB">
      <w:pPr>
        <w:rPr>
          <w:sz w:val="22"/>
          <w:szCs w:val="22"/>
        </w:rPr>
      </w:pPr>
      <w:r w:rsidRPr="005321A2">
        <w:rPr>
          <w:rFonts w:hint="eastAsia"/>
          <w:sz w:val="22"/>
          <w:szCs w:val="22"/>
        </w:rPr>
        <w:t>*</w:t>
      </w:r>
      <w:r w:rsidR="00D92E89">
        <w:rPr>
          <w:rFonts w:hint="eastAsia"/>
          <w:sz w:val="22"/>
          <w:szCs w:val="22"/>
        </w:rPr>
        <w:t>入場費不計算在內。所有費用於</w:t>
      </w:r>
      <w:r w:rsidRPr="005321A2">
        <w:rPr>
          <w:rFonts w:hint="eastAsia"/>
          <w:sz w:val="22"/>
          <w:szCs w:val="22"/>
        </w:rPr>
        <w:t>抵達本館後以現金</w:t>
      </w:r>
      <w:r w:rsidRPr="005321A2">
        <w:rPr>
          <w:rFonts w:hint="eastAsia"/>
          <w:sz w:val="22"/>
          <w:szCs w:val="22"/>
        </w:rPr>
        <w:t xml:space="preserve">/ </w:t>
      </w:r>
      <w:r w:rsidRPr="005321A2">
        <w:rPr>
          <w:rFonts w:hint="eastAsia"/>
          <w:sz w:val="22"/>
          <w:szCs w:val="22"/>
        </w:rPr>
        <w:t>信用卡</w:t>
      </w:r>
      <w:r w:rsidRPr="005321A2">
        <w:rPr>
          <w:rFonts w:hint="eastAsia"/>
          <w:sz w:val="22"/>
          <w:szCs w:val="22"/>
        </w:rPr>
        <w:t xml:space="preserve">/ </w:t>
      </w:r>
      <w:r w:rsidRPr="005321A2">
        <w:rPr>
          <w:rFonts w:hint="eastAsia"/>
          <w:sz w:val="22"/>
          <w:szCs w:val="22"/>
        </w:rPr>
        <w:t>八達通支付</w:t>
      </w:r>
      <w:r w:rsidRPr="005321A2">
        <w:rPr>
          <w:rFonts w:hint="eastAsia"/>
          <w:sz w:val="22"/>
          <w:szCs w:val="22"/>
        </w:rPr>
        <w:t xml:space="preserve"> </w:t>
      </w:r>
      <w:r w:rsidR="00D92E89">
        <w:rPr>
          <w:rFonts w:hint="eastAsia"/>
          <w:sz w:val="22"/>
          <w:szCs w:val="22"/>
        </w:rPr>
        <w:t>Charge on top of admission fee</w:t>
      </w:r>
      <w:r w:rsidR="005C1F1F">
        <w:rPr>
          <w:rFonts w:hint="eastAsia"/>
          <w:sz w:val="22"/>
          <w:szCs w:val="22"/>
        </w:rPr>
        <w:t>. All fees to be settled i</w:t>
      </w:r>
      <w:r w:rsidRPr="005321A2">
        <w:rPr>
          <w:rFonts w:hint="eastAsia"/>
          <w:sz w:val="22"/>
          <w:szCs w:val="22"/>
        </w:rPr>
        <w:t>n cash/ credit card/ Octopus Card on arrival</w:t>
      </w:r>
    </w:p>
    <w:tbl>
      <w:tblPr>
        <w:tblStyle w:val="TableGrid"/>
        <w:tblW w:w="0" w:type="auto"/>
        <w:tblLayout w:type="fixed"/>
        <w:tblLook w:val="04A0" w:firstRow="1" w:lastRow="0" w:firstColumn="1" w:lastColumn="0" w:noHBand="0" w:noVBand="1"/>
      </w:tblPr>
      <w:tblGrid>
        <w:gridCol w:w="10617"/>
      </w:tblGrid>
      <w:tr w:rsidR="009A3D4E" w14:paraId="359413E9" w14:textId="77777777" w:rsidTr="00E841B3">
        <w:tc>
          <w:tcPr>
            <w:tcW w:w="10617" w:type="dxa"/>
          </w:tcPr>
          <w:p w14:paraId="003DC9A4" w14:textId="77777777" w:rsidR="009A3D4E" w:rsidRPr="005321A2" w:rsidRDefault="009A3D4E" w:rsidP="00E841B3">
            <w:pPr>
              <w:rPr>
                <w:b/>
                <w:bCs/>
                <w:sz w:val="22"/>
                <w:szCs w:val="22"/>
              </w:rPr>
            </w:pPr>
            <w:r w:rsidRPr="005321A2">
              <w:rPr>
                <w:rFonts w:hint="eastAsia"/>
                <w:b/>
                <w:bCs/>
                <w:sz w:val="22"/>
                <w:szCs w:val="22"/>
              </w:rPr>
              <w:t>個人資料收集聲明</w:t>
            </w:r>
          </w:p>
          <w:p w14:paraId="5D6D4DDA" w14:textId="77777777" w:rsidR="009A3D4E" w:rsidRPr="002C7FF5" w:rsidRDefault="009A3D4E" w:rsidP="00E841B3">
            <w:pPr>
              <w:rPr>
                <w:sz w:val="20"/>
                <w:szCs w:val="20"/>
              </w:rPr>
            </w:pPr>
            <w:r w:rsidRPr="002C7FF5">
              <w:rPr>
                <w:rFonts w:hint="eastAsia"/>
                <w:sz w:val="20"/>
                <w:szCs w:val="20"/>
              </w:rPr>
              <w:t>閣下向香港海事博物館</w:t>
            </w:r>
            <w:r w:rsidRPr="002C7FF5">
              <w:rPr>
                <w:rFonts w:hint="eastAsia"/>
                <w:sz w:val="20"/>
                <w:szCs w:val="20"/>
              </w:rPr>
              <w:t xml:space="preserve"> </w:t>
            </w:r>
            <w:r w:rsidRPr="002C7FF5">
              <w:rPr>
                <w:rFonts w:hint="eastAsia"/>
                <w:sz w:val="20"/>
                <w:szCs w:val="20"/>
              </w:rPr>
              <w:t>（博物館）</w:t>
            </w:r>
            <w:r w:rsidRPr="002C7FF5">
              <w:rPr>
                <w:rFonts w:hint="eastAsia"/>
                <w:sz w:val="20"/>
                <w:szCs w:val="20"/>
              </w:rPr>
              <w:t xml:space="preserve"> </w:t>
            </w:r>
            <w:r w:rsidRPr="002C7FF5">
              <w:rPr>
                <w:rFonts w:hint="eastAsia"/>
                <w:sz w:val="20"/>
                <w:szCs w:val="20"/>
              </w:rPr>
              <w:t>所提供的資料，只會用於博物館之報名及通訊事宜。為讓閣下得知最新的博物館活動，博物館將使用閣下的個人資料，包括你的姓名、電話號碼和電郵地址，將博物館最新資訊提供給閣下。申請人如欲查閱及更正本表格所收集之個人資料，請聯絡香港海事博物館教育組：（電話：</w:t>
            </w:r>
            <w:r w:rsidRPr="002C7FF5">
              <w:rPr>
                <w:rFonts w:hint="eastAsia"/>
                <w:sz w:val="20"/>
                <w:szCs w:val="20"/>
              </w:rPr>
              <w:t>3713 2533</w:t>
            </w:r>
            <w:r w:rsidRPr="002C7FF5">
              <w:rPr>
                <w:rFonts w:hint="eastAsia"/>
                <w:sz w:val="20"/>
                <w:szCs w:val="20"/>
              </w:rPr>
              <w:t>；電郵：</w:t>
            </w:r>
            <w:hyperlink r:id="rId8" w:history="1">
              <w:r w:rsidRPr="002C7FF5">
                <w:rPr>
                  <w:rStyle w:val="Hyperlink"/>
                  <w:rFonts w:hint="eastAsia"/>
                  <w:sz w:val="20"/>
                  <w:szCs w:val="20"/>
                </w:rPr>
                <w:t>education@hkmaritimemuseum.org</w:t>
              </w:r>
            </w:hyperlink>
            <w:r w:rsidRPr="002C7FF5">
              <w:rPr>
                <w:rFonts w:hint="eastAsia"/>
                <w:sz w:val="20"/>
                <w:szCs w:val="20"/>
              </w:rPr>
              <w:t>）。</w:t>
            </w:r>
          </w:p>
          <w:p w14:paraId="455083A8" w14:textId="77777777" w:rsidR="009A3D4E" w:rsidRPr="002C7FF5" w:rsidRDefault="009A3D4E" w:rsidP="00E841B3">
            <w:pPr>
              <w:rPr>
                <w:sz w:val="20"/>
                <w:szCs w:val="20"/>
              </w:rPr>
            </w:pPr>
            <w:r w:rsidRPr="002C7FF5">
              <w:rPr>
                <w:rFonts w:hint="eastAsia"/>
                <w:sz w:val="20"/>
                <w:szCs w:val="20"/>
              </w:rPr>
              <w:t>口</w:t>
            </w:r>
            <w:r w:rsidRPr="002C7FF5">
              <w:rPr>
                <w:rFonts w:hint="eastAsia"/>
                <w:sz w:val="20"/>
                <w:szCs w:val="20"/>
              </w:rPr>
              <w:t xml:space="preserve"> </w:t>
            </w:r>
            <w:r w:rsidRPr="002C7FF5">
              <w:rPr>
                <w:rFonts w:hint="eastAsia"/>
                <w:sz w:val="20"/>
                <w:szCs w:val="20"/>
              </w:rPr>
              <w:t>本人已經閱讀並同意博物館使用個人資料作傳訊之用</w:t>
            </w:r>
          </w:p>
          <w:p w14:paraId="19437DAF" w14:textId="77777777" w:rsidR="009A3D4E" w:rsidRDefault="009A3D4E" w:rsidP="00E841B3">
            <w:pPr>
              <w:rPr>
                <w:sz w:val="20"/>
                <w:szCs w:val="20"/>
              </w:rPr>
            </w:pPr>
            <w:r w:rsidRPr="002C7FF5">
              <w:rPr>
                <w:rFonts w:hint="eastAsia"/>
                <w:sz w:val="20"/>
                <w:szCs w:val="20"/>
              </w:rPr>
              <w:t>口</w:t>
            </w:r>
            <w:r w:rsidRPr="002C7FF5">
              <w:rPr>
                <w:rFonts w:hint="eastAsia"/>
                <w:sz w:val="20"/>
                <w:szCs w:val="20"/>
              </w:rPr>
              <w:t xml:space="preserve"> </w:t>
            </w:r>
            <w:r w:rsidRPr="002C7FF5">
              <w:rPr>
                <w:rFonts w:hint="eastAsia"/>
                <w:sz w:val="20"/>
                <w:szCs w:val="20"/>
              </w:rPr>
              <w:t>本人不同意博物館使用個人資料作傳訊之用</w:t>
            </w:r>
          </w:p>
          <w:p w14:paraId="2BD22075" w14:textId="77777777" w:rsidR="00061BA0" w:rsidRDefault="00061BA0" w:rsidP="00E841B3">
            <w:pPr>
              <w:rPr>
                <w:sz w:val="20"/>
                <w:szCs w:val="20"/>
              </w:rPr>
            </w:pPr>
          </w:p>
          <w:p w14:paraId="5685F905" w14:textId="2E5CE4D7" w:rsidR="00061BA0" w:rsidRPr="00061BA0" w:rsidRDefault="00061BA0" w:rsidP="00061BA0">
            <w:pPr>
              <w:rPr>
                <w:b/>
                <w:bCs/>
                <w:sz w:val="22"/>
                <w:szCs w:val="22"/>
              </w:rPr>
            </w:pPr>
            <w:r w:rsidRPr="00061BA0">
              <w:rPr>
                <w:b/>
                <w:bCs/>
                <w:sz w:val="22"/>
                <w:szCs w:val="22"/>
              </w:rPr>
              <w:t>Personal Information Statement</w:t>
            </w:r>
          </w:p>
          <w:p w14:paraId="7022109E" w14:textId="77777777" w:rsidR="00061BA0" w:rsidRDefault="00061BA0" w:rsidP="00061BA0">
            <w:pPr>
              <w:rPr>
                <w:sz w:val="22"/>
                <w:szCs w:val="22"/>
              </w:rPr>
            </w:pPr>
            <w:r w:rsidRPr="00061BA0">
              <w:rPr>
                <w:sz w:val="22"/>
                <w:szCs w:val="22"/>
              </w:rPr>
              <w:t xml:space="preserve">The information you provide to the Hong Kong Maritime Museum (HKMM), including any personal data as defined in the Personal Data (Privacy) Ordinance (the Ordinance), will be used solely for purposes related to the activities of HKMM. To keep you informed of HKMM activities which may be of interest, HKMM would like to use your personal data, including your name, phone number and email addresses to send you the updated news. You are also entitled to request access to and correction of any errors in your personal data. Enquiries concerning the personal data collected in this form, including requests for access or corrections, should be addressed to the Education Team (Tel no: 3713 </w:t>
            </w:r>
            <w:proofErr w:type="gramStart"/>
            <w:r w:rsidRPr="00061BA0">
              <w:rPr>
                <w:sz w:val="22"/>
                <w:szCs w:val="22"/>
              </w:rPr>
              <w:t>2533 ;</w:t>
            </w:r>
            <w:proofErr w:type="gramEnd"/>
            <w:r w:rsidRPr="00061BA0">
              <w:rPr>
                <w:sz w:val="22"/>
                <w:szCs w:val="22"/>
              </w:rPr>
              <w:t xml:space="preserve"> Email:  </w:t>
            </w:r>
            <w:hyperlink r:id="rId9" w:history="1">
              <w:r w:rsidRPr="00061BA0">
                <w:rPr>
                  <w:rStyle w:val="Hyperlink"/>
                  <w:sz w:val="22"/>
                  <w:szCs w:val="22"/>
                </w:rPr>
                <w:t>education@hkmaritimemuseum.org</w:t>
              </w:r>
            </w:hyperlink>
            <w:r w:rsidRPr="00061BA0">
              <w:rPr>
                <w:sz w:val="22"/>
                <w:szCs w:val="22"/>
              </w:rPr>
              <w:t xml:space="preserve"> ).</w:t>
            </w:r>
          </w:p>
          <w:p w14:paraId="65E47BE0" w14:textId="74DF146D" w:rsidR="00061BA0" w:rsidRPr="002C7FF5" w:rsidRDefault="00061BA0" w:rsidP="00061BA0">
            <w:pPr>
              <w:rPr>
                <w:sz w:val="20"/>
                <w:szCs w:val="20"/>
              </w:rPr>
            </w:pPr>
            <w:r w:rsidRPr="002C7FF5">
              <w:rPr>
                <w:rFonts w:hint="eastAsia"/>
                <w:sz w:val="20"/>
                <w:szCs w:val="20"/>
              </w:rPr>
              <w:t>口</w:t>
            </w:r>
            <w:r w:rsidRPr="002C7FF5">
              <w:rPr>
                <w:rFonts w:hint="eastAsia"/>
                <w:sz w:val="20"/>
                <w:szCs w:val="20"/>
              </w:rPr>
              <w:t xml:space="preserve"> </w:t>
            </w:r>
            <w:r>
              <w:rPr>
                <w:sz w:val="20"/>
                <w:szCs w:val="20"/>
              </w:rPr>
              <w:t>I acknowledge and consent to receive media information from the Museum</w:t>
            </w:r>
          </w:p>
          <w:p w14:paraId="3CD795A1" w14:textId="66F21DBC" w:rsidR="00061BA0" w:rsidRPr="00061BA0" w:rsidRDefault="00061BA0" w:rsidP="00061BA0">
            <w:pPr>
              <w:rPr>
                <w:sz w:val="20"/>
                <w:szCs w:val="20"/>
              </w:rPr>
            </w:pPr>
            <w:r w:rsidRPr="002C7FF5">
              <w:rPr>
                <w:rFonts w:hint="eastAsia"/>
                <w:sz w:val="20"/>
                <w:szCs w:val="20"/>
              </w:rPr>
              <w:t>口</w:t>
            </w:r>
            <w:r>
              <w:rPr>
                <w:sz w:val="20"/>
                <w:szCs w:val="20"/>
              </w:rPr>
              <w:t xml:space="preserve"> I declined to receive media communication from the Museum</w:t>
            </w:r>
          </w:p>
        </w:tc>
      </w:tr>
    </w:tbl>
    <w:p w14:paraId="2754049A" w14:textId="77777777" w:rsidR="00E738EB" w:rsidRDefault="00E738EB">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C1F1F" w14:paraId="44430251" w14:textId="77777777" w:rsidTr="00E900A7">
        <w:tc>
          <w:tcPr>
            <w:tcW w:w="5395" w:type="dxa"/>
          </w:tcPr>
          <w:p w14:paraId="0ECE8490" w14:textId="77777777" w:rsidR="005C1F1F" w:rsidRDefault="005C1F1F">
            <w:pPr>
              <w:rPr>
                <w:sz w:val="22"/>
                <w:szCs w:val="22"/>
              </w:rPr>
            </w:pPr>
            <w:r>
              <w:rPr>
                <w:rFonts w:hint="eastAsia"/>
                <w:sz w:val="22"/>
                <w:szCs w:val="22"/>
              </w:rPr>
              <w:t>申請人簽署</w:t>
            </w:r>
            <w:r>
              <w:rPr>
                <w:rFonts w:hint="eastAsia"/>
                <w:sz w:val="22"/>
                <w:szCs w:val="22"/>
              </w:rPr>
              <w:t xml:space="preserve">/ </w:t>
            </w:r>
            <w:r>
              <w:rPr>
                <w:rFonts w:hint="eastAsia"/>
                <w:sz w:val="22"/>
                <w:szCs w:val="22"/>
              </w:rPr>
              <w:t>機構蓋印</w:t>
            </w:r>
            <w:r w:rsidR="00E900A7">
              <w:rPr>
                <w:rFonts w:hint="eastAsia"/>
                <w:sz w:val="22"/>
                <w:szCs w:val="22"/>
              </w:rPr>
              <w:t>:</w:t>
            </w:r>
          </w:p>
          <w:p w14:paraId="48A96901" w14:textId="0A0F7696" w:rsidR="00061BA0" w:rsidRDefault="00061BA0">
            <w:pPr>
              <w:rPr>
                <w:sz w:val="22"/>
                <w:szCs w:val="22"/>
              </w:rPr>
            </w:pPr>
            <w:proofErr w:type="spellStart"/>
            <w:r>
              <w:rPr>
                <w:sz w:val="22"/>
                <w:szCs w:val="22"/>
              </w:rPr>
              <w:t>Authorised</w:t>
            </w:r>
            <w:proofErr w:type="spellEnd"/>
            <w:r>
              <w:rPr>
                <w:sz w:val="22"/>
                <w:szCs w:val="22"/>
              </w:rPr>
              <w:t xml:space="preserve"> Signature/ Company chop:</w:t>
            </w:r>
          </w:p>
          <w:p w14:paraId="21665EAF" w14:textId="77777777" w:rsidR="00E900A7" w:rsidRDefault="00E900A7">
            <w:pPr>
              <w:rPr>
                <w:sz w:val="22"/>
                <w:szCs w:val="22"/>
              </w:rPr>
            </w:pPr>
          </w:p>
          <w:p w14:paraId="2E4F6C8D" w14:textId="77777777" w:rsidR="00E900A7" w:rsidRDefault="00E900A7">
            <w:pPr>
              <w:rPr>
                <w:sz w:val="22"/>
                <w:szCs w:val="22"/>
              </w:rPr>
            </w:pPr>
          </w:p>
          <w:p w14:paraId="13F23BCC" w14:textId="77777777" w:rsidR="00E900A7" w:rsidRDefault="00E900A7">
            <w:pPr>
              <w:rPr>
                <w:sz w:val="22"/>
                <w:szCs w:val="22"/>
              </w:rPr>
            </w:pPr>
          </w:p>
          <w:p w14:paraId="5C73F9AF" w14:textId="75660C0F" w:rsidR="00E900A7" w:rsidRDefault="00E900A7">
            <w:pPr>
              <w:rPr>
                <w:sz w:val="22"/>
                <w:szCs w:val="22"/>
              </w:rPr>
            </w:pPr>
            <w:r>
              <w:rPr>
                <w:rFonts w:hint="eastAsia"/>
                <w:sz w:val="22"/>
                <w:szCs w:val="22"/>
              </w:rPr>
              <w:t>_____________________________________________</w:t>
            </w:r>
          </w:p>
        </w:tc>
        <w:tc>
          <w:tcPr>
            <w:tcW w:w="5395" w:type="dxa"/>
          </w:tcPr>
          <w:p w14:paraId="29251CF0" w14:textId="77777777" w:rsidR="005C1F1F" w:rsidRDefault="005C1F1F">
            <w:pPr>
              <w:rPr>
                <w:sz w:val="22"/>
                <w:szCs w:val="22"/>
              </w:rPr>
            </w:pPr>
            <w:r>
              <w:rPr>
                <w:rFonts w:hint="eastAsia"/>
                <w:sz w:val="22"/>
                <w:szCs w:val="22"/>
              </w:rPr>
              <w:t>申請日期</w:t>
            </w:r>
            <w:r w:rsidR="00E900A7">
              <w:rPr>
                <w:rFonts w:hint="eastAsia"/>
                <w:sz w:val="22"/>
                <w:szCs w:val="22"/>
              </w:rPr>
              <w:t>:</w:t>
            </w:r>
          </w:p>
          <w:p w14:paraId="09DA9B6A" w14:textId="1E3F3848" w:rsidR="00061BA0" w:rsidRDefault="00061BA0">
            <w:pPr>
              <w:rPr>
                <w:sz w:val="22"/>
                <w:szCs w:val="22"/>
              </w:rPr>
            </w:pPr>
            <w:r>
              <w:rPr>
                <w:sz w:val="22"/>
                <w:szCs w:val="22"/>
              </w:rPr>
              <w:t>Application Date:</w:t>
            </w:r>
          </w:p>
          <w:p w14:paraId="52346C00" w14:textId="77777777" w:rsidR="00E900A7" w:rsidRDefault="00E900A7">
            <w:pPr>
              <w:rPr>
                <w:sz w:val="22"/>
                <w:szCs w:val="22"/>
              </w:rPr>
            </w:pPr>
          </w:p>
          <w:p w14:paraId="29BC0D3C" w14:textId="77777777" w:rsidR="00E900A7" w:rsidRDefault="00E900A7">
            <w:pPr>
              <w:rPr>
                <w:sz w:val="22"/>
                <w:szCs w:val="22"/>
              </w:rPr>
            </w:pPr>
          </w:p>
          <w:p w14:paraId="7D68ACF2" w14:textId="77777777" w:rsidR="00E900A7" w:rsidRDefault="00E900A7">
            <w:pPr>
              <w:rPr>
                <w:sz w:val="22"/>
                <w:szCs w:val="22"/>
              </w:rPr>
            </w:pPr>
          </w:p>
          <w:p w14:paraId="683E9766" w14:textId="79137FED" w:rsidR="00E900A7" w:rsidRDefault="00E900A7">
            <w:pPr>
              <w:rPr>
                <w:sz w:val="22"/>
                <w:szCs w:val="22"/>
              </w:rPr>
            </w:pPr>
            <w:r>
              <w:rPr>
                <w:rFonts w:hint="eastAsia"/>
                <w:sz w:val="22"/>
                <w:szCs w:val="22"/>
              </w:rPr>
              <w:t>_______________________________________________</w:t>
            </w:r>
          </w:p>
        </w:tc>
      </w:tr>
    </w:tbl>
    <w:p w14:paraId="46C1ABB7" w14:textId="77777777" w:rsidR="005C1F1F" w:rsidRPr="005321A2" w:rsidRDefault="005C1F1F">
      <w:pPr>
        <w:rPr>
          <w:sz w:val="22"/>
          <w:szCs w:val="22"/>
        </w:rPr>
      </w:pPr>
    </w:p>
    <w:sectPr w:rsidR="005C1F1F" w:rsidRPr="005321A2" w:rsidSect="008E540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CE714" w14:textId="77777777" w:rsidR="00C55634" w:rsidRDefault="00C55634" w:rsidP="002C792E">
      <w:pPr>
        <w:spacing w:after="0" w:line="240" w:lineRule="auto"/>
      </w:pPr>
      <w:r>
        <w:separator/>
      </w:r>
    </w:p>
  </w:endnote>
  <w:endnote w:type="continuationSeparator" w:id="0">
    <w:p w14:paraId="7475774D" w14:textId="77777777" w:rsidR="00C55634" w:rsidRDefault="00C55634" w:rsidP="002C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FA6C" w14:textId="77777777" w:rsidR="00C55634" w:rsidRDefault="00C55634" w:rsidP="002C792E">
      <w:pPr>
        <w:spacing w:after="0" w:line="240" w:lineRule="auto"/>
      </w:pPr>
      <w:r>
        <w:separator/>
      </w:r>
    </w:p>
  </w:footnote>
  <w:footnote w:type="continuationSeparator" w:id="0">
    <w:p w14:paraId="556B7077" w14:textId="77777777" w:rsidR="00C55634" w:rsidRDefault="00C55634" w:rsidP="002C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A86D5" w14:textId="63F4284D" w:rsidR="002C792E" w:rsidRDefault="002C792E">
    <w:pPr>
      <w:pStyle w:val="Header"/>
    </w:pPr>
    <w:r>
      <w:rPr>
        <w:noProof/>
      </w:rPr>
      <w:drawing>
        <wp:anchor distT="0" distB="0" distL="114300" distR="114300" simplePos="0" relativeHeight="251658240" behindDoc="1" locked="0" layoutInCell="1" allowOverlap="1" wp14:anchorId="0E1F836E" wp14:editId="666EB55C">
          <wp:simplePos x="0" y="0"/>
          <wp:positionH relativeFrom="margin">
            <wp:posOffset>5429250</wp:posOffset>
          </wp:positionH>
          <wp:positionV relativeFrom="paragraph">
            <wp:posOffset>9525</wp:posOffset>
          </wp:positionV>
          <wp:extent cx="609600" cy="720725"/>
          <wp:effectExtent l="0" t="0" r="0" b="3175"/>
          <wp:wrapTight wrapText="bothSides">
            <wp:wrapPolygon edited="0">
              <wp:start x="0" y="0"/>
              <wp:lineTo x="0" y="21124"/>
              <wp:lineTo x="20925" y="21124"/>
              <wp:lineTo x="20925" y="0"/>
              <wp:lineTo x="0" y="0"/>
            </wp:wrapPolygon>
          </wp:wrapTight>
          <wp:docPr id="1241086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20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私人團體</w:t>
    </w:r>
    <w:r>
      <w:rPr>
        <w:rFonts w:hint="eastAsia"/>
      </w:rPr>
      <w:t xml:space="preserve">/ </w:t>
    </w:r>
    <w:r>
      <w:rPr>
        <w:rFonts w:hint="eastAsia"/>
      </w:rPr>
      <w:t>旅行社參觀申請表</w:t>
    </w:r>
  </w:p>
  <w:p w14:paraId="4C07472F" w14:textId="77777777" w:rsidR="00C47C33" w:rsidRDefault="002C792E">
    <w:pPr>
      <w:pStyle w:val="Header"/>
    </w:pPr>
    <w:r>
      <w:rPr>
        <w:rFonts w:hint="eastAsia"/>
      </w:rPr>
      <w:t xml:space="preserve">Booking Application for Tour/ Private </w:t>
    </w:r>
    <w:proofErr w:type="spellStart"/>
    <w:r>
      <w:rPr>
        <w:rFonts w:hint="eastAsia"/>
      </w:rPr>
      <w:t>Organsiation</w:t>
    </w:r>
    <w:proofErr w:type="spellEnd"/>
    <w:r>
      <w:rPr>
        <w:rFonts w:hint="eastAsia"/>
      </w:rPr>
      <w:t xml:space="preserve"> Group Visit</w:t>
    </w:r>
  </w:p>
  <w:p w14:paraId="22A79CF2" w14:textId="1D505383" w:rsidR="00633A1F" w:rsidRPr="00633A1F" w:rsidRDefault="00633A1F">
    <w:pPr>
      <w:pStyle w:val="Header"/>
      <w:rPr>
        <w:sz w:val="20"/>
        <w:szCs w:val="20"/>
      </w:rPr>
    </w:pPr>
    <w:r w:rsidRPr="00633A1F">
      <w:rPr>
        <w:rFonts w:hint="eastAsia"/>
        <w:sz w:val="20"/>
        <w:szCs w:val="20"/>
      </w:rPr>
      <w:t>www.hkmaritimemuseum.org | education@hkmaritimemuseum.org | +852 37132533</w:t>
    </w:r>
  </w:p>
  <w:p w14:paraId="5308CCA9" w14:textId="5438D3C1" w:rsidR="002C792E" w:rsidRDefault="00C47C33">
    <w:pPr>
      <w:pStyle w:val="Header"/>
    </w:pPr>
    <w:r w:rsidRPr="00C47C33">
      <w:rPr>
        <w:rFonts w:hint="eastAsia"/>
        <w:sz w:val="20"/>
        <w:szCs w:val="20"/>
      </w:rPr>
      <w:t>開館時間</w:t>
    </w:r>
    <w:r w:rsidRPr="00C47C33">
      <w:rPr>
        <w:rFonts w:hint="eastAsia"/>
        <w:sz w:val="20"/>
        <w:szCs w:val="20"/>
      </w:rPr>
      <w:t xml:space="preserve"> Opening Hours: 09:30-17:30 (Mon-Fri); 10:00-19:00 (Sat-Sun, PH)</w:t>
    </w:r>
    <w:r w:rsidR="002C792E">
      <w:ptab w:relativeTo="margin" w:alignment="center" w:leader="none"/>
    </w:r>
    <w:r w:rsidR="002C792E">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3EDC"/>
    <w:multiLevelType w:val="hybridMultilevel"/>
    <w:tmpl w:val="A22A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24D5D"/>
    <w:multiLevelType w:val="hybridMultilevel"/>
    <w:tmpl w:val="6E3C7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F4138"/>
    <w:multiLevelType w:val="hybridMultilevel"/>
    <w:tmpl w:val="4532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F0281"/>
    <w:multiLevelType w:val="hybridMultilevel"/>
    <w:tmpl w:val="8FEE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E7988"/>
    <w:multiLevelType w:val="hybridMultilevel"/>
    <w:tmpl w:val="A22AB4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D5371F"/>
    <w:multiLevelType w:val="hybridMultilevel"/>
    <w:tmpl w:val="A3FEE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F71C56"/>
    <w:multiLevelType w:val="hybridMultilevel"/>
    <w:tmpl w:val="6E3C7D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782B95"/>
    <w:multiLevelType w:val="hybridMultilevel"/>
    <w:tmpl w:val="1E40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465048">
    <w:abstractNumId w:val="3"/>
  </w:num>
  <w:num w:numId="2" w16cid:durableId="182596631">
    <w:abstractNumId w:val="7"/>
  </w:num>
  <w:num w:numId="3" w16cid:durableId="1256668027">
    <w:abstractNumId w:val="1"/>
  </w:num>
  <w:num w:numId="4" w16cid:durableId="1439715103">
    <w:abstractNumId w:val="0"/>
  </w:num>
  <w:num w:numId="5" w16cid:durableId="710617726">
    <w:abstractNumId w:val="5"/>
  </w:num>
  <w:num w:numId="6" w16cid:durableId="1009865785">
    <w:abstractNumId w:val="6"/>
  </w:num>
  <w:num w:numId="7" w16cid:durableId="547061632">
    <w:abstractNumId w:val="4"/>
  </w:num>
  <w:num w:numId="8" w16cid:durableId="187854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2E"/>
    <w:rsid w:val="00061BA0"/>
    <w:rsid w:val="00096BCF"/>
    <w:rsid w:val="000D210A"/>
    <w:rsid w:val="001474F1"/>
    <w:rsid w:val="0017187D"/>
    <w:rsid w:val="002C792E"/>
    <w:rsid w:val="002C7FF5"/>
    <w:rsid w:val="00436CD1"/>
    <w:rsid w:val="00452B80"/>
    <w:rsid w:val="00472594"/>
    <w:rsid w:val="0048242C"/>
    <w:rsid w:val="0048285B"/>
    <w:rsid w:val="004E69FD"/>
    <w:rsid w:val="005321A2"/>
    <w:rsid w:val="0058273D"/>
    <w:rsid w:val="005B3A0E"/>
    <w:rsid w:val="005C1F1F"/>
    <w:rsid w:val="00633A1F"/>
    <w:rsid w:val="00644C65"/>
    <w:rsid w:val="00666F4D"/>
    <w:rsid w:val="00781CDC"/>
    <w:rsid w:val="007B0FA7"/>
    <w:rsid w:val="007E770C"/>
    <w:rsid w:val="00812441"/>
    <w:rsid w:val="00814B33"/>
    <w:rsid w:val="00831729"/>
    <w:rsid w:val="00855108"/>
    <w:rsid w:val="008A2AC4"/>
    <w:rsid w:val="008E5406"/>
    <w:rsid w:val="009237F0"/>
    <w:rsid w:val="009A3D4E"/>
    <w:rsid w:val="00A27A5D"/>
    <w:rsid w:val="00B04F19"/>
    <w:rsid w:val="00B57463"/>
    <w:rsid w:val="00B75E55"/>
    <w:rsid w:val="00BF0A7A"/>
    <w:rsid w:val="00C31220"/>
    <w:rsid w:val="00C47C33"/>
    <w:rsid w:val="00C55634"/>
    <w:rsid w:val="00D154F1"/>
    <w:rsid w:val="00D85AE7"/>
    <w:rsid w:val="00D92E89"/>
    <w:rsid w:val="00DC2301"/>
    <w:rsid w:val="00E10C5F"/>
    <w:rsid w:val="00E129B9"/>
    <w:rsid w:val="00E738EB"/>
    <w:rsid w:val="00E900A7"/>
    <w:rsid w:val="00EE7D3F"/>
    <w:rsid w:val="00F27AE6"/>
    <w:rsid w:val="00F35D35"/>
    <w:rsid w:val="00FA2FF4"/>
    <w:rsid w:val="00FE3D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23C2"/>
  <w15:chartTrackingRefBased/>
  <w15:docId w15:val="{5E948B9E-40FB-49F1-8A3A-E2D0248D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92E"/>
    <w:rPr>
      <w:rFonts w:eastAsiaTheme="majorEastAsia" w:cstheme="majorBidi"/>
      <w:color w:val="272727" w:themeColor="text1" w:themeTint="D8"/>
    </w:rPr>
  </w:style>
  <w:style w:type="paragraph" w:styleId="Title">
    <w:name w:val="Title"/>
    <w:basedOn w:val="Normal"/>
    <w:next w:val="Normal"/>
    <w:link w:val="TitleChar"/>
    <w:uiPriority w:val="10"/>
    <w:qFormat/>
    <w:rsid w:val="002C7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92E"/>
    <w:pPr>
      <w:spacing w:before="160"/>
      <w:jc w:val="center"/>
    </w:pPr>
    <w:rPr>
      <w:i/>
      <w:iCs/>
      <w:color w:val="404040" w:themeColor="text1" w:themeTint="BF"/>
    </w:rPr>
  </w:style>
  <w:style w:type="character" w:customStyle="1" w:styleId="QuoteChar">
    <w:name w:val="Quote Char"/>
    <w:basedOn w:val="DefaultParagraphFont"/>
    <w:link w:val="Quote"/>
    <w:uiPriority w:val="29"/>
    <w:rsid w:val="002C792E"/>
    <w:rPr>
      <w:i/>
      <w:iCs/>
      <w:color w:val="404040" w:themeColor="text1" w:themeTint="BF"/>
    </w:rPr>
  </w:style>
  <w:style w:type="paragraph" w:styleId="ListParagraph">
    <w:name w:val="List Paragraph"/>
    <w:basedOn w:val="Normal"/>
    <w:uiPriority w:val="34"/>
    <w:qFormat/>
    <w:rsid w:val="002C792E"/>
    <w:pPr>
      <w:ind w:left="720"/>
      <w:contextualSpacing/>
    </w:pPr>
  </w:style>
  <w:style w:type="character" w:styleId="IntenseEmphasis">
    <w:name w:val="Intense Emphasis"/>
    <w:basedOn w:val="DefaultParagraphFont"/>
    <w:uiPriority w:val="21"/>
    <w:qFormat/>
    <w:rsid w:val="002C792E"/>
    <w:rPr>
      <w:i/>
      <w:iCs/>
      <w:color w:val="0F4761" w:themeColor="accent1" w:themeShade="BF"/>
    </w:rPr>
  </w:style>
  <w:style w:type="paragraph" w:styleId="IntenseQuote">
    <w:name w:val="Intense Quote"/>
    <w:basedOn w:val="Normal"/>
    <w:next w:val="Normal"/>
    <w:link w:val="IntenseQuoteChar"/>
    <w:uiPriority w:val="30"/>
    <w:qFormat/>
    <w:rsid w:val="002C7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92E"/>
    <w:rPr>
      <w:i/>
      <w:iCs/>
      <w:color w:val="0F4761" w:themeColor="accent1" w:themeShade="BF"/>
    </w:rPr>
  </w:style>
  <w:style w:type="character" w:styleId="IntenseReference">
    <w:name w:val="Intense Reference"/>
    <w:basedOn w:val="DefaultParagraphFont"/>
    <w:uiPriority w:val="32"/>
    <w:qFormat/>
    <w:rsid w:val="002C792E"/>
    <w:rPr>
      <w:b/>
      <w:bCs/>
      <w:smallCaps/>
      <w:color w:val="0F4761" w:themeColor="accent1" w:themeShade="BF"/>
      <w:spacing w:val="5"/>
    </w:rPr>
  </w:style>
  <w:style w:type="paragraph" w:styleId="Header">
    <w:name w:val="header"/>
    <w:basedOn w:val="Normal"/>
    <w:link w:val="HeaderChar"/>
    <w:uiPriority w:val="99"/>
    <w:unhideWhenUsed/>
    <w:rsid w:val="002C79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792E"/>
  </w:style>
  <w:style w:type="paragraph" w:styleId="Footer">
    <w:name w:val="footer"/>
    <w:basedOn w:val="Normal"/>
    <w:link w:val="FooterChar"/>
    <w:uiPriority w:val="99"/>
    <w:unhideWhenUsed/>
    <w:rsid w:val="002C79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792E"/>
  </w:style>
  <w:style w:type="table" w:styleId="TableGrid">
    <w:name w:val="Table Grid"/>
    <w:basedOn w:val="TableNormal"/>
    <w:uiPriority w:val="39"/>
    <w:rsid w:val="002C7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792E"/>
    <w:rPr>
      <w:color w:val="467886" w:themeColor="hyperlink"/>
      <w:u w:val="single"/>
    </w:rPr>
  </w:style>
  <w:style w:type="character" w:styleId="UnresolvedMention">
    <w:name w:val="Unresolved Mention"/>
    <w:basedOn w:val="DefaultParagraphFont"/>
    <w:uiPriority w:val="99"/>
    <w:semiHidden/>
    <w:unhideWhenUsed/>
    <w:rsid w:val="002C7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631821">
      <w:bodyDiv w:val="1"/>
      <w:marLeft w:val="0"/>
      <w:marRight w:val="0"/>
      <w:marTop w:val="0"/>
      <w:marBottom w:val="0"/>
      <w:divBdr>
        <w:top w:val="none" w:sz="0" w:space="0" w:color="auto"/>
        <w:left w:val="none" w:sz="0" w:space="0" w:color="auto"/>
        <w:bottom w:val="none" w:sz="0" w:space="0" w:color="auto"/>
        <w:right w:val="none" w:sz="0" w:space="0" w:color="auto"/>
      </w:divBdr>
      <w:divsChild>
        <w:div w:id="479267599">
          <w:marLeft w:val="0"/>
          <w:marRight w:val="0"/>
          <w:marTop w:val="0"/>
          <w:marBottom w:val="285"/>
          <w:divBdr>
            <w:top w:val="none" w:sz="0" w:space="0" w:color="auto"/>
            <w:left w:val="none" w:sz="0" w:space="0" w:color="auto"/>
            <w:bottom w:val="none" w:sz="0" w:space="0" w:color="auto"/>
            <w:right w:val="none" w:sz="0" w:space="0" w:color="auto"/>
          </w:divBdr>
        </w:div>
        <w:div w:id="1009142266">
          <w:marLeft w:val="0"/>
          <w:marRight w:val="0"/>
          <w:marTop w:val="0"/>
          <w:marBottom w:val="510"/>
          <w:divBdr>
            <w:top w:val="none" w:sz="0" w:space="0" w:color="auto"/>
            <w:left w:val="none" w:sz="0" w:space="0" w:color="auto"/>
            <w:bottom w:val="none" w:sz="0" w:space="0" w:color="auto"/>
            <w:right w:val="none" w:sz="0" w:space="0" w:color="auto"/>
          </w:divBdr>
        </w:div>
      </w:divsChild>
    </w:div>
    <w:div w:id="613370060">
      <w:bodyDiv w:val="1"/>
      <w:marLeft w:val="0"/>
      <w:marRight w:val="0"/>
      <w:marTop w:val="0"/>
      <w:marBottom w:val="0"/>
      <w:divBdr>
        <w:top w:val="none" w:sz="0" w:space="0" w:color="auto"/>
        <w:left w:val="none" w:sz="0" w:space="0" w:color="auto"/>
        <w:bottom w:val="none" w:sz="0" w:space="0" w:color="auto"/>
        <w:right w:val="none" w:sz="0" w:space="0" w:color="auto"/>
      </w:divBdr>
      <w:divsChild>
        <w:div w:id="323969693">
          <w:marLeft w:val="0"/>
          <w:marRight w:val="0"/>
          <w:marTop w:val="0"/>
          <w:marBottom w:val="285"/>
          <w:divBdr>
            <w:top w:val="none" w:sz="0" w:space="0" w:color="auto"/>
            <w:left w:val="none" w:sz="0" w:space="0" w:color="auto"/>
            <w:bottom w:val="none" w:sz="0" w:space="0" w:color="auto"/>
            <w:right w:val="none" w:sz="0" w:space="0" w:color="auto"/>
          </w:divBdr>
        </w:div>
        <w:div w:id="1252665701">
          <w:marLeft w:val="0"/>
          <w:marRight w:val="0"/>
          <w:marTop w:val="0"/>
          <w:marBottom w:val="510"/>
          <w:divBdr>
            <w:top w:val="none" w:sz="0" w:space="0" w:color="auto"/>
            <w:left w:val="none" w:sz="0" w:space="0" w:color="auto"/>
            <w:bottom w:val="none" w:sz="0" w:space="0" w:color="auto"/>
            <w:right w:val="none" w:sz="0" w:space="0" w:color="auto"/>
          </w:divBdr>
        </w:div>
      </w:divsChild>
    </w:div>
    <w:div w:id="888344469">
      <w:bodyDiv w:val="1"/>
      <w:marLeft w:val="0"/>
      <w:marRight w:val="0"/>
      <w:marTop w:val="0"/>
      <w:marBottom w:val="0"/>
      <w:divBdr>
        <w:top w:val="none" w:sz="0" w:space="0" w:color="auto"/>
        <w:left w:val="none" w:sz="0" w:space="0" w:color="auto"/>
        <w:bottom w:val="none" w:sz="0" w:space="0" w:color="auto"/>
        <w:right w:val="none" w:sz="0" w:space="0" w:color="auto"/>
      </w:divBdr>
    </w:div>
    <w:div w:id="1372732847">
      <w:bodyDiv w:val="1"/>
      <w:marLeft w:val="0"/>
      <w:marRight w:val="0"/>
      <w:marTop w:val="0"/>
      <w:marBottom w:val="0"/>
      <w:divBdr>
        <w:top w:val="none" w:sz="0" w:space="0" w:color="auto"/>
        <w:left w:val="none" w:sz="0" w:space="0" w:color="auto"/>
        <w:bottom w:val="none" w:sz="0" w:space="0" w:color="auto"/>
        <w:right w:val="none" w:sz="0" w:space="0" w:color="auto"/>
      </w:divBdr>
    </w:div>
    <w:div w:id="1437674752">
      <w:bodyDiv w:val="1"/>
      <w:marLeft w:val="0"/>
      <w:marRight w:val="0"/>
      <w:marTop w:val="0"/>
      <w:marBottom w:val="0"/>
      <w:divBdr>
        <w:top w:val="none" w:sz="0" w:space="0" w:color="auto"/>
        <w:left w:val="none" w:sz="0" w:space="0" w:color="auto"/>
        <w:bottom w:val="none" w:sz="0" w:space="0" w:color="auto"/>
        <w:right w:val="none" w:sz="0" w:space="0" w:color="auto"/>
      </w:divBdr>
    </w:div>
    <w:div w:id="1477261238">
      <w:bodyDiv w:val="1"/>
      <w:marLeft w:val="0"/>
      <w:marRight w:val="0"/>
      <w:marTop w:val="0"/>
      <w:marBottom w:val="0"/>
      <w:divBdr>
        <w:top w:val="none" w:sz="0" w:space="0" w:color="auto"/>
        <w:left w:val="none" w:sz="0" w:space="0" w:color="auto"/>
        <w:bottom w:val="none" w:sz="0" w:space="0" w:color="auto"/>
        <w:right w:val="none" w:sz="0" w:space="0" w:color="auto"/>
      </w:divBdr>
    </w:div>
    <w:div w:id="1680506526">
      <w:bodyDiv w:val="1"/>
      <w:marLeft w:val="0"/>
      <w:marRight w:val="0"/>
      <w:marTop w:val="0"/>
      <w:marBottom w:val="0"/>
      <w:divBdr>
        <w:top w:val="none" w:sz="0" w:space="0" w:color="auto"/>
        <w:left w:val="none" w:sz="0" w:space="0" w:color="auto"/>
        <w:bottom w:val="none" w:sz="0" w:space="0" w:color="auto"/>
        <w:right w:val="none" w:sz="0" w:space="0" w:color="auto"/>
      </w:divBdr>
      <w:divsChild>
        <w:div w:id="1751265835">
          <w:marLeft w:val="0"/>
          <w:marRight w:val="0"/>
          <w:marTop w:val="0"/>
          <w:marBottom w:val="285"/>
          <w:divBdr>
            <w:top w:val="none" w:sz="0" w:space="0" w:color="auto"/>
            <w:left w:val="none" w:sz="0" w:space="0" w:color="auto"/>
            <w:bottom w:val="none" w:sz="0" w:space="0" w:color="auto"/>
            <w:right w:val="none" w:sz="0" w:space="0" w:color="auto"/>
          </w:divBdr>
        </w:div>
        <w:div w:id="955063007">
          <w:marLeft w:val="0"/>
          <w:marRight w:val="0"/>
          <w:marTop w:val="0"/>
          <w:marBottom w:val="510"/>
          <w:divBdr>
            <w:top w:val="none" w:sz="0" w:space="0" w:color="auto"/>
            <w:left w:val="none" w:sz="0" w:space="0" w:color="auto"/>
            <w:bottom w:val="none" w:sz="0" w:space="0" w:color="auto"/>
            <w:right w:val="none" w:sz="0" w:space="0" w:color="auto"/>
          </w:divBdr>
        </w:div>
      </w:divsChild>
    </w:div>
    <w:div w:id="1753356651">
      <w:bodyDiv w:val="1"/>
      <w:marLeft w:val="0"/>
      <w:marRight w:val="0"/>
      <w:marTop w:val="0"/>
      <w:marBottom w:val="0"/>
      <w:divBdr>
        <w:top w:val="none" w:sz="0" w:space="0" w:color="auto"/>
        <w:left w:val="none" w:sz="0" w:space="0" w:color="auto"/>
        <w:bottom w:val="none" w:sz="0" w:space="0" w:color="auto"/>
        <w:right w:val="none" w:sz="0" w:space="0" w:color="auto"/>
      </w:divBdr>
      <w:divsChild>
        <w:div w:id="611475757">
          <w:marLeft w:val="0"/>
          <w:marRight w:val="0"/>
          <w:marTop w:val="0"/>
          <w:marBottom w:val="285"/>
          <w:divBdr>
            <w:top w:val="none" w:sz="0" w:space="0" w:color="auto"/>
            <w:left w:val="none" w:sz="0" w:space="0" w:color="auto"/>
            <w:bottom w:val="none" w:sz="0" w:space="0" w:color="auto"/>
            <w:right w:val="none" w:sz="0" w:space="0" w:color="auto"/>
          </w:divBdr>
        </w:div>
        <w:div w:id="641228559">
          <w:marLeft w:val="0"/>
          <w:marRight w:val="0"/>
          <w:marTop w:val="0"/>
          <w:marBottom w:val="5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hkmaritimemuseum.org" TargetMode="External"/><Relationship Id="rId3" Type="http://schemas.openxmlformats.org/officeDocument/2006/relationships/settings" Target="settings.xml"/><Relationship Id="rId7" Type="http://schemas.openxmlformats.org/officeDocument/2006/relationships/hyperlink" Target="mailto:education@hkmaritimemuse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education@hkmaritim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Wong</dc:creator>
  <cp:keywords/>
  <dc:description/>
  <cp:lastModifiedBy>Kathy Wong</cp:lastModifiedBy>
  <cp:revision>13</cp:revision>
  <dcterms:created xsi:type="dcterms:W3CDTF">2024-07-26T09:28:00Z</dcterms:created>
  <dcterms:modified xsi:type="dcterms:W3CDTF">2024-09-04T06:58:00Z</dcterms:modified>
</cp:coreProperties>
</file>